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F" w:rsidRDefault="00396921" w:rsidP="003969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96921">
        <w:rPr>
          <w:rFonts w:ascii="Arial" w:hAnsi="Arial" w:cs="Arial"/>
          <w:b/>
        </w:rPr>
        <w:t>OBJETVOS</w:t>
      </w:r>
    </w:p>
    <w:p w:rsidR="00396921" w:rsidRDefault="00396921" w:rsidP="00396921">
      <w:pPr>
        <w:spacing w:line="240" w:lineRule="auto"/>
        <w:jc w:val="both"/>
        <w:rPr>
          <w:rFonts w:ascii="Arial" w:hAnsi="Arial" w:cs="Arial"/>
        </w:rPr>
      </w:pPr>
      <w:r w:rsidRPr="00396921">
        <w:rPr>
          <w:rFonts w:ascii="Arial" w:hAnsi="Arial" w:cs="Arial"/>
        </w:rPr>
        <w:t>Mantener en óptimas condiciones la planta física de las diferentes sedes de la Alcaldía de Montería</w:t>
      </w:r>
      <w:r>
        <w:rPr>
          <w:rFonts w:ascii="Arial" w:hAnsi="Arial" w:cs="Arial"/>
        </w:rPr>
        <w:t>.</w:t>
      </w:r>
    </w:p>
    <w:p w:rsidR="00A142BA" w:rsidRDefault="00A142BA" w:rsidP="00396921">
      <w:pPr>
        <w:spacing w:line="240" w:lineRule="auto"/>
        <w:jc w:val="both"/>
        <w:rPr>
          <w:rFonts w:ascii="Arial" w:hAnsi="Arial" w:cs="Arial"/>
        </w:rPr>
      </w:pPr>
    </w:p>
    <w:p w:rsidR="00396921" w:rsidRDefault="00FC073B" w:rsidP="003969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FC073B">
        <w:rPr>
          <w:rFonts w:ascii="Arial" w:hAnsi="Arial" w:cs="Arial"/>
          <w:b/>
        </w:rPr>
        <w:t>ALCANCE</w:t>
      </w:r>
    </w:p>
    <w:p w:rsidR="00FC073B" w:rsidRDefault="00FC073B" w:rsidP="00FC073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Surge de la necesidad de mantener en perfecto estado de conservación y limpieza las </w:t>
      </w:r>
      <w:proofErr w:type="gramStart"/>
      <w:r>
        <w:rPr>
          <w:rFonts w:ascii="Arial" w:hAnsi="Arial" w:cs="Arial"/>
        </w:rPr>
        <w:t>diferentes</w:t>
      </w:r>
      <w:proofErr w:type="gramEnd"/>
      <w:r>
        <w:rPr>
          <w:rFonts w:ascii="Arial" w:hAnsi="Arial" w:cs="Arial"/>
        </w:rPr>
        <w:t xml:space="preserve"> dependencias de la Alcaldía de Montería. </w:t>
      </w:r>
    </w:p>
    <w:p w:rsidR="00A142BA" w:rsidRDefault="00A142BA" w:rsidP="00FC073B">
      <w:pPr>
        <w:spacing w:line="240" w:lineRule="auto"/>
        <w:jc w:val="both"/>
        <w:rPr>
          <w:rFonts w:ascii="Arial" w:hAnsi="Arial" w:cs="Arial"/>
        </w:rPr>
      </w:pPr>
    </w:p>
    <w:p w:rsidR="00A142BA" w:rsidRDefault="00A142BA" w:rsidP="00A142B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A142BA">
        <w:rPr>
          <w:rFonts w:ascii="Arial" w:hAnsi="Arial" w:cs="Arial"/>
          <w:b/>
        </w:rPr>
        <w:t>REQUISITOS GENERALES DEL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A142BA" w:rsidRPr="00F311B5" w:rsidTr="00B94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A142BA" w:rsidRPr="00F311B5" w:rsidRDefault="00A142BA" w:rsidP="00B94041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A142BA" w:rsidRPr="00F311B5" w:rsidRDefault="00A142BA" w:rsidP="00B94041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A142BA" w:rsidRPr="00F311B5" w:rsidRDefault="00A142BA" w:rsidP="00B94041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A142BA" w:rsidRPr="00F311B5" w:rsidTr="00B9404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A142BA" w:rsidRPr="00F311B5" w:rsidRDefault="00A142BA" w:rsidP="00B94041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A142BA" w:rsidRPr="00F311B5" w:rsidRDefault="00A142BA" w:rsidP="00B9404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F311B5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A142BA" w:rsidRPr="00F311B5" w:rsidRDefault="00A142BA" w:rsidP="00B94041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A142BA" w:rsidRPr="00F311B5" w:rsidRDefault="00A142BA" w:rsidP="00B94041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A142BA" w:rsidRPr="00F311B5" w:rsidTr="00B9404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142BA" w:rsidRPr="00D0320E" w:rsidRDefault="00A142BA" w:rsidP="00B940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</w:tcPr>
          <w:p w:rsidR="00A142BA" w:rsidRPr="009D4978" w:rsidRDefault="00A142BA" w:rsidP="00B9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4" w:type="dxa"/>
          </w:tcPr>
          <w:p w:rsidR="00A142BA" w:rsidRPr="009D4978" w:rsidRDefault="00A142BA" w:rsidP="00B94041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  <w:tc>
          <w:tcPr>
            <w:tcW w:w="2679" w:type="dxa"/>
          </w:tcPr>
          <w:p w:rsidR="00A142BA" w:rsidRPr="009D4978" w:rsidRDefault="00A142BA" w:rsidP="00B9404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42BA" w:rsidRDefault="00A142BA" w:rsidP="00A142BA">
      <w:pPr>
        <w:spacing w:line="240" w:lineRule="auto"/>
        <w:jc w:val="both"/>
        <w:rPr>
          <w:rFonts w:ascii="Arial" w:hAnsi="Arial" w:cs="Arial"/>
          <w:b/>
        </w:rPr>
      </w:pPr>
    </w:p>
    <w:p w:rsidR="00A142BA" w:rsidRDefault="00A142BA" w:rsidP="00A142B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</w:t>
      </w:r>
    </w:p>
    <w:p w:rsidR="00BE1C23" w:rsidRDefault="00BE1C23" w:rsidP="00BE1C23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786623" w:rsidRDefault="00E06910" w:rsidP="00786623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Aseo: </w:t>
      </w:r>
      <w:r w:rsidR="00BE1C23" w:rsidRPr="00E06910">
        <w:rPr>
          <w:rFonts w:ascii="Arial" w:hAnsi="Arial" w:cs="Arial"/>
        </w:rPr>
        <w:t>Limpieza de las instalaciones que componen la Alcaldía</w:t>
      </w:r>
      <w:r w:rsidR="00BE1C23">
        <w:rPr>
          <w:rFonts w:ascii="Arial" w:hAnsi="Arial" w:cs="Arial"/>
          <w:b/>
        </w:rPr>
        <w:t xml:space="preserve"> </w:t>
      </w:r>
      <w:r w:rsidR="00E708C3" w:rsidRPr="00786623">
        <w:rPr>
          <w:rFonts w:ascii="Arial" w:hAnsi="Arial" w:cs="Arial"/>
        </w:rPr>
        <w:t xml:space="preserve">de </w:t>
      </w:r>
      <w:r w:rsidR="00786623" w:rsidRPr="00786623">
        <w:rPr>
          <w:rFonts w:ascii="Arial" w:hAnsi="Arial" w:cs="Arial"/>
        </w:rPr>
        <w:t>Montería</w:t>
      </w:r>
      <w:r w:rsidR="00E708C3" w:rsidRPr="00786623">
        <w:rPr>
          <w:rFonts w:ascii="Arial" w:hAnsi="Arial" w:cs="Arial"/>
        </w:rPr>
        <w:t>, por una persona o grupo de personas calificadas para la prestación de este servicio.</w:t>
      </w:r>
    </w:p>
    <w:p w:rsidR="00786623" w:rsidRDefault="00786623" w:rsidP="00786623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86623" w:rsidRDefault="00786623" w:rsidP="00786623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86623">
        <w:rPr>
          <w:rFonts w:ascii="Arial" w:hAnsi="Arial" w:cs="Arial"/>
          <w:b/>
        </w:rPr>
        <w:t>Mantenimiento:</w:t>
      </w:r>
      <w:r w:rsidR="00CF7AAB">
        <w:rPr>
          <w:rFonts w:ascii="Arial" w:hAnsi="Arial" w:cs="Arial"/>
          <w:b/>
        </w:rPr>
        <w:t xml:space="preserve"> </w:t>
      </w:r>
      <w:r w:rsidR="00307858" w:rsidRPr="00307858">
        <w:rPr>
          <w:rFonts w:ascii="Arial" w:hAnsi="Arial" w:cs="Arial"/>
        </w:rPr>
        <w:t xml:space="preserve">Hace referencia a la conservación </w:t>
      </w:r>
      <w:r w:rsidR="00307858">
        <w:rPr>
          <w:rFonts w:ascii="Arial" w:hAnsi="Arial" w:cs="Arial"/>
        </w:rPr>
        <w:t>de los bienes en condiciones normales de operación como operaciones de limpieza, de ajuste etc.</w:t>
      </w:r>
      <w:r w:rsidR="0070539D">
        <w:rPr>
          <w:rFonts w:ascii="Arial" w:hAnsi="Arial" w:cs="Arial"/>
        </w:rPr>
        <w:t>, incluye los conceptos de mano de obra y materiales.</w:t>
      </w:r>
    </w:p>
    <w:p w:rsidR="00D86755" w:rsidRPr="00D86755" w:rsidRDefault="00D86755" w:rsidP="00D86755">
      <w:pPr>
        <w:pStyle w:val="Prrafodelista"/>
        <w:rPr>
          <w:rFonts w:ascii="Arial" w:hAnsi="Arial" w:cs="Arial"/>
        </w:rPr>
      </w:pPr>
    </w:p>
    <w:p w:rsidR="00D86755" w:rsidRDefault="00D86755" w:rsidP="00786623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2205F3">
        <w:rPr>
          <w:rFonts w:ascii="Arial" w:hAnsi="Arial" w:cs="Arial"/>
          <w:b/>
        </w:rPr>
        <w:t>Reparaciones:</w:t>
      </w:r>
      <w:r>
        <w:rPr>
          <w:rFonts w:ascii="Arial" w:hAnsi="Arial" w:cs="Arial"/>
        </w:rPr>
        <w:t xml:space="preserve"> se refiere a las erogaciones </w:t>
      </w:r>
      <w:r w:rsidR="00A30FD4">
        <w:rPr>
          <w:rFonts w:ascii="Arial" w:hAnsi="Arial" w:cs="Arial"/>
        </w:rPr>
        <w:t>necesarias para lograr nuevamente la ca</w:t>
      </w:r>
      <w:r w:rsidR="00E30194">
        <w:rPr>
          <w:rFonts w:ascii="Arial" w:hAnsi="Arial" w:cs="Arial"/>
        </w:rPr>
        <w:t xml:space="preserve">pacidad productiva de un activo, después de una </w:t>
      </w:r>
      <w:r w:rsidR="00E5710B">
        <w:rPr>
          <w:rFonts w:ascii="Arial" w:hAnsi="Arial" w:cs="Arial"/>
        </w:rPr>
        <w:t>avería</w:t>
      </w:r>
      <w:r w:rsidR="00E30194">
        <w:rPr>
          <w:rFonts w:ascii="Arial" w:hAnsi="Arial" w:cs="Arial"/>
        </w:rPr>
        <w:t xml:space="preserve">, accidente o uso prorrogado, aplazamiento </w:t>
      </w:r>
      <w:r w:rsidR="00E5710B">
        <w:rPr>
          <w:rFonts w:ascii="Arial" w:hAnsi="Arial" w:cs="Arial"/>
        </w:rPr>
        <w:t>del mantenimiento, sin que aumente su vida de servicio o su capacidad y estimadas con anterioridad “mano de obra”.</w:t>
      </w:r>
    </w:p>
    <w:p w:rsidR="002205F3" w:rsidRPr="002205F3" w:rsidRDefault="002205F3" w:rsidP="002205F3">
      <w:pPr>
        <w:pStyle w:val="Prrafodelista"/>
        <w:rPr>
          <w:rFonts w:ascii="Arial" w:hAnsi="Arial" w:cs="Arial"/>
        </w:rPr>
      </w:pPr>
    </w:p>
    <w:p w:rsidR="002205F3" w:rsidRDefault="002205F3" w:rsidP="002205F3">
      <w:pPr>
        <w:spacing w:line="240" w:lineRule="auto"/>
        <w:jc w:val="both"/>
        <w:rPr>
          <w:rFonts w:ascii="Arial" w:hAnsi="Arial" w:cs="Arial"/>
        </w:rPr>
      </w:pPr>
    </w:p>
    <w:p w:rsidR="002205F3" w:rsidRPr="002205F3" w:rsidRDefault="002205F3" w:rsidP="002205F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2205F3">
        <w:rPr>
          <w:rFonts w:ascii="Arial" w:hAnsi="Arial" w:cs="Arial"/>
          <w:b/>
        </w:rPr>
        <w:t>POLITICAS DE OPERACIÓN</w:t>
      </w:r>
    </w:p>
    <w:p w:rsidR="002205F3" w:rsidRDefault="002205F3" w:rsidP="002205F3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2205F3" w:rsidRDefault="00D21D73" w:rsidP="00D21D73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 con oportunidad y calidad, el mantenimiento preventivo y correctivo a las instalaciones.</w:t>
      </w:r>
    </w:p>
    <w:p w:rsidR="00D21D73" w:rsidRDefault="00D21D73" w:rsidP="00D21D73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D21D73" w:rsidRDefault="00D21D73" w:rsidP="00D21D73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de mantenimiento </w:t>
      </w:r>
      <w:r w:rsidR="00F24A96">
        <w:rPr>
          <w:rFonts w:ascii="Arial" w:hAnsi="Arial" w:cs="Arial"/>
        </w:rPr>
        <w:t xml:space="preserve">se programaran de acuerdo a las prioridades que se establezcan dentro de la Alcaldía. </w:t>
      </w:r>
    </w:p>
    <w:p w:rsidR="005B6B7C" w:rsidRPr="005B6B7C" w:rsidRDefault="005B6B7C" w:rsidP="005B6B7C">
      <w:pPr>
        <w:pStyle w:val="Prrafodelista"/>
        <w:rPr>
          <w:rFonts w:ascii="Arial" w:hAnsi="Arial" w:cs="Arial"/>
        </w:rPr>
      </w:pPr>
    </w:p>
    <w:p w:rsidR="00EF57E6" w:rsidRDefault="005B6B7C" w:rsidP="00D21D73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jefe de Almacén deberá </w:t>
      </w:r>
      <w:r w:rsidR="007375EF">
        <w:rPr>
          <w:rFonts w:ascii="Arial" w:hAnsi="Arial" w:cs="Arial"/>
        </w:rPr>
        <w:t>requerir</w:t>
      </w:r>
      <w:r>
        <w:rPr>
          <w:rFonts w:ascii="Arial" w:hAnsi="Arial" w:cs="Arial"/>
        </w:rPr>
        <w:t xml:space="preserve"> los materiales necesarios para  realizar las reparaciones </w:t>
      </w:r>
      <w:r w:rsidR="007375EF">
        <w:rPr>
          <w:rFonts w:ascii="Arial" w:hAnsi="Arial" w:cs="Arial"/>
        </w:rPr>
        <w:t>urgentes y deberá elaborar un diagnóstico del mantenimiento a realizar.</w:t>
      </w:r>
    </w:p>
    <w:p w:rsidR="00EF57E6" w:rsidRPr="00EF57E6" w:rsidRDefault="00EF57E6" w:rsidP="00EF57E6">
      <w:pPr>
        <w:pStyle w:val="Prrafodelista"/>
        <w:rPr>
          <w:rFonts w:ascii="Arial" w:hAnsi="Arial" w:cs="Arial"/>
        </w:rPr>
      </w:pPr>
    </w:p>
    <w:p w:rsidR="00EF57E6" w:rsidRDefault="00EF57E6" w:rsidP="00EF57E6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5B6B7C" w:rsidRDefault="00EF57E6" w:rsidP="00EF57E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EF57E6">
        <w:rPr>
          <w:rFonts w:ascii="Arial" w:hAnsi="Arial" w:cs="Arial"/>
          <w:b/>
        </w:rPr>
        <w:t>DESCRIPCION DEL PROCEDIMIENTO</w:t>
      </w:r>
      <w:r w:rsidR="007375EF" w:rsidRPr="00EF57E6">
        <w:rPr>
          <w:rFonts w:ascii="Arial" w:hAnsi="Arial" w:cs="Arial"/>
          <w:b/>
        </w:rPr>
        <w:t xml:space="preserve"> </w:t>
      </w: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601EA6" w:rsidRPr="00C512B1" w:rsidTr="00E81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601EA6" w:rsidRPr="00C512B1" w:rsidRDefault="00601EA6" w:rsidP="00E81872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601EA6" w:rsidRPr="00C512B1" w:rsidRDefault="00601EA6" w:rsidP="00E81872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601EA6" w:rsidRPr="00C512B1" w:rsidRDefault="00601EA6" w:rsidP="00E81872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601EA6" w:rsidRPr="00C512B1" w:rsidRDefault="00601EA6" w:rsidP="00E81872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601EA6" w:rsidRPr="00C512B1" w:rsidRDefault="00601EA6" w:rsidP="00E81872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601EA6" w:rsidRPr="00C512B1" w:rsidRDefault="00601EA6" w:rsidP="00E81872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601EA6" w:rsidRPr="00C512B1" w:rsidTr="00E81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01EA6" w:rsidRPr="00A22D84" w:rsidRDefault="00601EA6" w:rsidP="00E81872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A22D84">
              <w:rPr>
                <w:sz w:val="22"/>
                <w:szCs w:val="22"/>
                <w:lang w:val="es-ES_tradnl" w:bidi="he-IL"/>
              </w:rPr>
              <w:t>1.</w:t>
            </w:r>
          </w:p>
          <w:p w:rsidR="00601EA6" w:rsidRPr="00A22D84" w:rsidRDefault="00601EA6" w:rsidP="00E81872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65690B" w:rsidRDefault="0065690B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01EA6" w:rsidRPr="00B102D8" w:rsidRDefault="005F19E2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Recibir solicitud de servicio </w:t>
            </w:r>
          </w:p>
        </w:tc>
        <w:tc>
          <w:tcPr>
            <w:tcW w:w="1842" w:type="dxa"/>
          </w:tcPr>
          <w:p w:rsidR="00601EA6" w:rsidRPr="00B102D8" w:rsidRDefault="005F19E2" w:rsidP="00E818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Recibe solicitud de servicio ya sea, reparaciones locativas </w:t>
            </w:r>
            <w:r w:rsidR="00D31622">
              <w:rPr>
                <w:rFonts w:ascii="Arial" w:hAnsi="Arial" w:cs="Arial"/>
              </w:rPr>
              <w:t>o aseo, las cuales se realizan en forma estricta.</w:t>
            </w:r>
          </w:p>
        </w:tc>
        <w:tc>
          <w:tcPr>
            <w:tcW w:w="1985" w:type="dxa"/>
          </w:tcPr>
          <w:p w:rsidR="0065690B" w:rsidRDefault="0065690B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5690B" w:rsidRDefault="0065690B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1EA6" w:rsidRPr="0092596D" w:rsidRDefault="00D31622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</w:t>
            </w:r>
            <w:r w:rsidR="0065690B">
              <w:rPr>
                <w:rFonts w:ascii="Arial" w:hAnsi="Arial" w:cs="Arial"/>
              </w:rPr>
              <w:t>Almacén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5690B" w:rsidRDefault="0065690B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5690B" w:rsidRDefault="0065690B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1EA6" w:rsidRPr="0092596D" w:rsidRDefault="0065690B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Memorando</w:t>
            </w:r>
            <w:r w:rsidR="00D316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65690B" w:rsidRDefault="0065690B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1EA6" w:rsidRPr="0092596D" w:rsidRDefault="00D31622" w:rsidP="00E81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</w:t>
            </w:r>
            <w:r w:rsidR="0065690B">
              <w:rPr>
                <w:rFonts w:ascii="Arial" w:hAnsi="Arial" w:cs="Arial"/>
              </w:rPr>
              <w:t>almacén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448EF" w:rsidRPr="00C512B1" w:rsidTr="00E81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448EF" w:rsidRDefault="00C448EF" w:rsidP="00C448EF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C448EF" w:rsidRPr="00726013" w:rsidRDefault="00C448EF" w:rsidP="00C448EF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448EF" w:rsidRPr="00B102D8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Asignar funciones </w:t>
            </w:r>
          </w:p>
        </w:tc>
        <w:tc>
          <w:tcPr>
            <w:tcW w:w="1842" w:type="dxa"/>
          </w:tcPr>
          <w:p w:rsidR="00C448EF" w:rsidRPr="00B102D8" w:rsidRDefault="00C448EF" w:rsidP="00C448EF">
            <w:pPr>
              <w:pStyle w:val="Estilo"/>
              <w:shd w:val="clear" w:color="auto" w:fill="FFFFFF"/>
              <w:ind w:righ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sz w:val="22"/>
                <w:szCs w:val="22"/>
                <w:shd w:val="clear" w:color="auto" w:fill="FFFFFF"/>
                <w:lang w:val="es-ES_tradnl"/>
              </w:rPr>
              <w:t>Realizar visitas para identificar y evaluar necesidades de reparaciones locativas, de aseo, y posteriormente se asignan los Auxiliares de Servicios Generales para la prestación del servicio.</w:t>
            </w:r>
          </w:p>
        </w:tc>
        <w:tc>
          <w:tcPr>
            <w:tcW w:w="1985" w:type="dxa"/>
          </w:tcPr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Pr="0092596D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Pr="0092596D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Planilla de chequeo locativo  </w:t>
            </w:r>
          </w:p>
        </w:tc>
        <w:tc>
          <w:tcPr>
            <w:tcW w:w="1843" w:type="dxa"/>
          </w:tcPr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278D" w:rsidRDefault="00A3278D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48EF" w:rsidRPr="0092596D" w:rsidRDefault="00C448EF" w:rsidP="00C4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Todas las dependencias  </w:t>
            </w:r>
          </w:p>
        </w:tc>
      </w:tr>
      <w:tr w:rsidR="000E79B6" w:rsidRPr="00C512B1" w:rsidTr="00E81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E79B6" w:rsidRPr="00726013" w:rsidRDefault="000E79B6" w:rsidP="000E79B6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>3.</w:t>
            </w:r>
          </w:p>
        </w:tc>
        <w:tc>
          <w:tcPr>
            <w:tcW w:w="1560" w:type="dxa"/>
          </w:tcPr>
          <w:p w:rsidR="000E79B6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D3458" w:rsidRDefault="001D3458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E79B6" w:rsidRPr="00B102D8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Prestar el servicio </w:t>
            </w:r>
          </w:p>
        </w:tc>
        <w:tc>
          <w:tcPr>
            <w:tcW w:w="1842" w:type="dxa"/>
          </w:tcPr>
          <w:p w:rsidR="000E79B6" w:rsidRPr="00B102D8" w:rsidRDefault="000E79B6" w:rsidP="000E79B6">
            <w:pPr>
              <w:pStyle w:val="Estilo"/>
              <w:shd w:val="clear" w:color="auto" w:fill="FFFFFF"/>
              <w:tabs>
                <w:tab w:val="center" w:pos="701"/>
                <w:tab w:val="right" w:pos="2837"/>
              </w:tabs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sz w:val="22"/>
                <w:szCs w:val="22"/>
                <w:shd w:val="clear" w:color="auto" w:fill="FFFFFF"/>
                <w:lang w:val="es-ES_tradnl"/>
              </w:rPr>
              <w:t>Se presta el servicio de reparación o aseo.</w:t>
            </w:r>
          </w:p>
        </w:tc>
        <w:tc>
          <w:tcPr>
            <w:tcW w:w="1985" w:type="dxa"/>
          </w:tcPr>
          <w:p w:rsidR="000E79B6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79B6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79B6" w:rsidRPr="0092596D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Almacén, auxiliar servicio </w:t>
            </w:r>
            <w:r>
              <w:rPr>
                <w:rFonts w:ascii="Arial" w:hAnsi="Arial" w:cs="Arial"/>
              </w:rPr>
              <w:lastRenderedPageBreak/>
              <w:t xml:space="preserve">generales  </w:t>
            </w:r>
          </w:p>
        </w:tc>
        <w:tc>
          <w:tcPr>
            <w:tcW w:w="1417" w:type="dxa"/>
          </w:tcPr>
          <w:p w:rsidR="000E79B6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79B6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79B6" w:rsidRPr="0092596D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E79B6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79B6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79B6" w:rsidRPr="0092596D" w:rsidRDefault="000E79B6" w:rsidP="000E7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Dependencia donde se </w:t>
            </w:r>
            <w:r w:rsidR="001D3458">
              <w:rPr>
                <w:rFonts w:ascii="Arial" w:hAnsi="Arial" w:cs="Arial"/>
              </w:rPr>
              <w:t>realizó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la solicitud   </w:t>
            </w:r>
          </w:p>
        </w:tc>
      </w:tr>
      <w:tr w:rsidR="00BA7CD1" w:rsidRPr="00C512B1" w:rsidTr="00E81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7CD1" w:rsidRDefault="00BA7CD1" w:rsidP="00BA7CD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BA7CD1" w:rsidRDefault="00BA7CD1" w:rsidP="00BA7CD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  <w:p w:rsidR="00BA7CD1" w:rsidRPr="00726013" w:rsidRDefault="00BA7CD1" w:rsidP="00BA7CD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A7CD1" w:rsidRPr="00B102D8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ejecución de las tareas asignadas</w:t>
            </w:r>
          </w:p>
        </w:tc>
        <w:tc>
          <w:tcPr>
            <w:tcW w:w="1842" w:type="dxa"/>
          </w:tcPr>
          <w:p w:rsidR="00BA7CD1" w:rsidRPr="00770A61" w:rsidRDefault="00BA7CD1" w:rsidP="00BA7CD1">
            <w:pPr>
              <w:pStyle w:val="Estilo"/>
              <w:shd w:val="clear" w:color="auto" w:fill="FFFFFF"/>
              <w:spacing w:before="52"/>
              <w:ind w:left="10" w:right="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9"/>
                <w:sz w:val="22"/>
                <w:szCs w:val="22"/>
                <w:shd w:val="clear" w:color="auto" w:fill="FFFFFF"/>
              </w:rPr>
            </w:pPr>
            <w:r>
              <w:rPr>
                <w:w w:val="109"/>
                <w:sz w:val="22"/>
                <w:szCs w:val="22"/>
                <w:shd w:val="clear" w:color="auto" w:fill="FFFFFF"/>
              </w:rPr>
              <w:t xml:space="preserve">Verifica la ejecución de las funciones asignadas al Auxiliar de Servicios Generales. En caso de inconvenientes realizar las observaciones respectivas al jefe de almacén, para tomar las medidas pertinentes. </w:t>
            </w:r>
          </w:p>
        </w:tc>
        <w:tc>
          <w:tcPr>
            <w:tcW w:w="1985" w:type="dxa"/>
          </w:tcPr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Pr="0092596D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Almacén, auxiliar servicio generales  </w:t>
            </w:r>
          </w:p>
        </w:tc>
        <w:tc>
          <w:tcPr>
            <w:tcW w:w="1417" w:type="dxa"/>
          </w:tcPr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Pr="0092596D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A7CD1" w:rsidRDefault="00BA7CD1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485B" w:rsidRPr="0092596D" w:rsidRDefault="0007485B" w:rsidP="00B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almacén </w:t>
            </w:r>
          </w:p>
        </w:tc>
      </w:tr>
      <w:tr w:rsidR="0025125E" w:rsidRPr="00C512B1" w:rsidTr="00E81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5125E" w:rsidRDefault="0025125E" w:rsidP="0025125E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5.</w:t>
            </w:r>
          </w:p>
        </w:tc>
        <w:tc>
          <w:tcPr>
            <w:tcW w:w="1560" w:type="dxa"/>
          </w:tcPr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5125E" w:rsidRPr="00B102D8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Evalúa servicio </w:t>
            </w:r>
          </w:p>
        </w:tc>
        <w:tc>
          <w:tcPr>
            <w:tcW w:w="1842" w:type="dxa"/>
          </w:tcPr>
          <w:p w:rsidR="0025125E" w:rsidRPr="00B102D8" w:rsidRDefault="0025125E" w:rsidP="002512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Evalúa el servicio prestado tanto de reparaciones locativas, como el aseo y servicio de cafetería.</w:t>
            </w:r>
          </w:p>
        </w:tc>
        <w:tc>
          <w:tcPr>
            <w:tcW w:w="1985" w:type="dxa"/>
          </w:tcPr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Pr="0092596D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5B76BC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del servicio </w:t>
            </w: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Pr="0092596D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125E" w:rsidRPr="0092596D" w:rsidRDefault="0025125E" w:rsidP="0025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almacén </w:t>
            </w:r>
          </w:p>
        </w:tc>
      </w:tr>
    </w:tbl>
    <w:p w:rsidR="00EF57E6" w:rsidRDefault="00EF57E6" w:rsidP="00EF57E6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99244B" w:rsidRPr="00EC5D60" w:rsidRDefault="0099244B" w:rsidP="00EC5D6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EC5D60">
        <w:rPr>
          <w:rFonts w:ascii="Arial" w:hAnsi="Arial" w:cs="Arial"/>
          <w:b/>
          <w:shd w:val="clear" w:color="auto" w:fill="FFFFFF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99244B" w:rsidTr="003E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99244B" w:rsidRPr="006E2BD7" w:rsidRDefault="0099244B" w:rsidP="003E509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99244B" w:rsidRPr="006E2BD7" w:rsidRDefault="0099244B" w:rsidP="003E509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99244B" w:rsidRPr="006E2BD7" w:rsidRDefault="0099244B" w:rsidP="003E509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99244B" w:rsidRPr="006E2BD7" w:rsidRDefault="0099244B" w:rsidP="003E509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99244B" w:rsidRPr="006E2BD7" w:rsidRDefault="0099244B" w:rsidP="003E509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99244B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99244B" w:rsidRDefault="0099244B" w:rsidP="003E509C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</w:tc>
        <w:tc>
          <w:tcPr>
            <w:tcW w:w="2196" w:type="dxa"/>
          </w:tcPr>
          <w:p w:rsidR="0099244B" w:rsidRDefault="0099244B" w:rsidP="003E509C">
            <w:pPr>
              <w:pStyle w:val="Estilo"/>
              <w:spacing w:line="307" w:lineRule="exact"/>
              <w:ind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701" w:type="dxa"/>
          </w:tcPr>
          <w:p w:rsidR="0099244B" w:rsidRPr="000713D1" w:rsidRDefault="0099244B" w:rsidP="003E509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985" w:type="dxa"/>
          </w:tcPr>
          <w:p w:rsidR="0099244B" w:rsidRPr="000713D1" w:rsidRDefault="0099244B" w:rsidP="003E509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559" w:type="dxa"/>
          </w:tcPr>
          <w:p w:rsidR="0099244B" w:rsidRPr="000713D1" w:rsidRDefault="0099244B" w:rsidP="003E509C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</w:tbl>
    <w:p w:rsidR="0099244B" w:rsidRDefault="0099244B" w:rsidP="0099244B">
      <w:pPr>
        <w:pStyle w:val="Prrafodelista"/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99244B" w:rsidRDefault="0099244B" w:rsidP="0099244B">
      <w:pPr>
        <w:pStyle w:val="Prrafodelista"/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99244B" w:rsidRPr="001D1BFA" w:rsidRDefault="0099244B" w:rsidP="00EC5D6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Cs w:val="19"/>
          <w:shd w:val="clear" w:color="auto" w:fill="FFFFFF"/>
          <w:lang w:val="es-ES_tradnl"/>
        </w:rPr>
      </w:pPr>
      <w:r w:rsidRPr="001D1BFA">
        <w:rPr>
          <w:rFonts w:ascii="Arial" w:hAnsi="Arial" w:cs="Arial"/>
          <w:b/>
          <w:szCs w:val="19"/>
          <w:shd w:val="clear" w:color="auto" w:fill="FFFFFF"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99244B" w:rsidRPr="00307E54" w:rsidTr="003E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vAlign w:val="center"/>
          </w:tcPr>
          <w:p w:rsidR="0099244B" w:rsidRPr="00797CD0" w:rsidRDefault="00D60826" w:rsidP="00563353">
            <w:pPr>
              <w:pStyle w:val="Estilo"/>
              <w:ind w:left="596"/>
              <w:jc w:val="center"/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3501" w:type="dxa"/>
            <w:vAlign w:val="center"/>
          </w:tcPr>
          <w:p w:rsidR="0099244B" w:rsidRPr="00450E3A" w:rsidRDefault="00D60826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Memorando </w:t>
            </w:r>
          </w:p>
        </w:tc>
        <w:tc>
          <w:tcPr>
            <w:tcW w:w="2835" w:type="dxa"/>
            <w:vAlign w:val="center"/>
          </w:tcPr>
          <w:p w:rsidR="0099244B" w:rsidRPr="00C37580" w:rsidRDefault="00D60826" w:rsidP="003E509C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N.A.</w:t>
            </w: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vAlign w:val="center"/>
          </w:tcPr>
          <w:p w:rsidR="0099244B" w:rsidRPr="00797CD0" w:rsidRDefault="00D60826" w:rsidP="00563353">
            <w:pPr>
              <w:pStyle w:val="Estilo"/>
              <w:ind w:left="171" w:right="-714" w:hanging="284"/>
              <w:jc w:val="center"/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lastRenderedPageBreak/>
              <w:t>Formato</w:t>
            </w:r>
          </w:p>
        </w:tc>
        <w:tc>
          <w:tcPr>
            <w:tcW w:w="3501" w:type="dxa"/>
            <w:vAlign w:val="center"/>
          </w:tcPr>
          <w:p w:rsidR="0099244B" w:rsidRPr="00450E3A" w:rsidRDefault="00563353" w:rsidP="003E509C">
            <w:pPr>
              <w:pStyle w:val="Estilo"/>
              <w:ind w:right="1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Planilla de chequeo locativo</w:t>
            </w:r>
          </w:p>
        </w:tc>
        <w:tc>
          <w:tcPr>
            <w:tcW w:w="2835" w:type="dxa"/>
            <w:vAlign w:val="center"/>
          </w:tcPr>
          <w:p w:rsidR="0099244B" w:rsidRPr="00C37580" w:rsidRDefault="00D60826" w:rsidP="003E509C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APSP1.5.2.1/F1</w:t>
            </w:r>
          </w:p>
        </w:tc>
      </w:tr>
      <w:tr w:rsidR="00D60826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vAlign w:val="center"/>
          </w:tcPr>
          <w:p w:rsidR="00D60826" w:rsidRPr="00797CD0" w:rsidRDefault="00096E91" w:rsidP="003E509C">
            <w:pPr>
              <w:pStyle w:val="Estilo"/>
              <w:ind w:left="19" w:right="-714" w:hanging="284"/>
              <w:jc w:val="center"/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3501" w:type="dxa"/>
            <w:vAlign w:val="center"/>
          </w:tcPr>
          <w:p w:rsidR="00D60826" w:rsidRPr="00450E3A" w:rsidRDefault="00096E91" w:rsidP="003E509C">
            <w:pPr>
              <w:pStyle w:val="Estilo"/>
              <w:ind w:right="1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Evaluación del servicio </w:t>
            </w:r>
          </w:p>
        </w:tc>
        <w:tc>
          <w:tcPr>
            <w:tcW w:w="2835" w:type="dxa"/>
            <w:vAlign w:val="center"/>
          </w:tcPr>
          <w:p w:rsidR="00D60826" w:rsidRDefault="00096E91" w:rsidP="003E509C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APSP1.5.2.1/F2</w:t>
            </w:r>
          </w:p>
        </w:tc>
      </w:tr>
    </w:tbl>
    <w:p w:rsidR="0099244B" w:rsidRDefault="0099244B" w:rsidP="0099244B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99244B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EC5D60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DOCUMENTOS DE REFERENCIA</w:t>
      </w:r>
    </w:p>
    <w:p w:rsidR="0099244B" w:rsidRDefault="0099244B" w:rsidP="0099244B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99244B" w:rsidRPr="00307E54" w:rsidTr="003E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99244B" w:rsidRPr="00277A20" w:rsidRDefault="0099244B" w:rsidP="003E509C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3501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835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99244B" w:rsidRDefault="0099244B" w:rsidP="0099244B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99244B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99244B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99244B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EC5D60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INDICADORES</w:t>
      </w:r>
    </w:p>
    <w:p w:rsidR="0099244B" w:rsidRDefault="0099244B" w:rsidP="0099244B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99244B" w:rsidRPr="00307E54" w:rsidTr="003E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A7237F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99244B" w:rsidRPr="00310127" w:rsidRDefault="0099244B" w:rsidP="003E509C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</w:p>
        </w:tc>
        <w:tc>
          <w:tcPr>
            <w:tcW w:w="2972" w:type="dxa"/>
          </w:tcPr>
          <w:p w:rsidR="0099244B" w:rsidRDefault="0099244B" w:rsidP="003E509C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26" w:type="dxa"/>
          </w:tcPr>
          <w:p w:rsidR="0099244B" w:rsidRDefault="0099244B" w:rsidP="003E509C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99244B" w:rsidRDefault="0099244B" w:rsidP="0099244B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99244B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99244B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99244B" w:rsidRDefault="0099244B" w:rsidP="00EC5D60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HISTORIAL DE CAMBIOS</w:t>
      </w:r>
    </w:p>
    <w:p w:rsidR="0099244B" w:rsidRDefault="0099244B" w:rsidP="0099244B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99244B" w:rsidRPr="00307E54" w:rsidTr="003E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99244B" w:rsidRDefault="0099244B" w:rsidP="0099244B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99244B" w:rsidRPr="00307E54" w:rsidTr="003E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99244B" w:rsidRPr="00C61AE1" w:rsidRDefault="0099244B" w:rsidP="003E509C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99244B" w:rsidRDefault="0099244B" w:rsidP="003E509C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99244B" w:rsidRDefault="0099244B" w:rsidP="003E509C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9244B" w:rsidRPr="00307E54" w:rsidRDefault="0099244B" w:rsidP="003E509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99244B" w:rsidRPr="00307E54" w:rsidRDefault="0099244B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99244B" w:rsidRPr="00307E54" w:rsidRDefault="0099244B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99244B" w:rsidRPr="00307E54" w:rsidRDefault="0099244B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99244B" w:rsidRPr="00307E54" w:rsidTr="003E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9244B" w:rsidRDefault="0099244B" w:rsidP="003E509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99244B" w:rsidRPr="00307E54" w:rsidRDefault="0099244B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99244B" w:rsidRPr="00307E54" w:rsidRDefault="0099244B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99244B" w:rsidRDefault="0099244B" w:rsidP="003E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99244B" w:rsidRPr="00307E54" w:rsidTr="003E509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9244B" w:rsidRDefault="0099244B" w:rsidP="003E509C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99244B" w:rsidRDefault="0099244B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99244B" w:rsidRPr="00307E54" w:rsidRDefault="0099244B" w:rsidP="003E509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99244B" w:rsidRDefault="0099244B" w:rsidP="003E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99244B" w:rsidRPr="00307E54" w:rsidRDefault="0099244B" w:rsidP="003E509C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99244B" w:rsidRPr="003F16DA" w:rsidRDefault="0099244B" w:rsidP="0099244B">
      <w:pPr>
        <w:pStyle w:val="Estilo"/>
        <w:shd w:val="clear" w:color="auto" w:fill="FFFFFF"/>
        <w:tabs>
          <w:tab w:val="left" w:pos="461"/>
          <w:tab w:val="left" w:pos="1502"/>
        </w:tabs>
        <w:ind w:right="5"/>
        <w:jc w:val="both"/>
        <w:rPr>
          <w:sz w:val="22"/>
          <w:szCs w:val="22"/>
          <w:shd w:val="clear" w:color="auto" w:fill="FFFFFF"/>
          <w:lang w:val="es-ES_tradnl"/>
        </w:rPr>
      </w:pPr>
    </w:p>
    <w:p w:rsidR="0099244B" w:rsidRPr="00A401D1" w:rsidRDefault="0099244B" w:rsidP="0099244B">
      <w:pPr>
        <w:spacing w:line="240" w:lineRule="auto"/>
        <w:ind w:left="360" w:right="-93"/>
        <w:jc w:val="both"/>
        <w:rPr>
          <w:rFonts w:ascii="Arial" w:hAnsi="Arial" w:cs="Arial"/>
          <w:b/>
          <w:shd w:val="clear" w:color="auto" w:fill="FFFFFF"/>
          <w:lang w:val="es-ES_tradnl"/>
        </w:rPr>
      </w:pPr>
    </w:p>
    <w:p w:rsidR="0099244B" w:rsidRPr="00EF57E6" w:rsidRDefault="0099244B" w:rsidP="00EF57E6">
      <w:pPr>
        <w:spacing w:line="240" w:lineRule="auto"/>
        <w:ind w:left="360"/>
        <w:jc w:val="both"/>
        <w:rPr>
          <w:rFonts w:ascii="Arial" w:hAnsi="Arial" w:cs="Arial"/>
          <w:b/>
        </w:rPr>
      </w:pPr>
    </w:p>
    <w:sectPr w:rsidR="0099244B" w:rsidRPr="00EF57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6A" w:rsidRDefault="00BA2D6A" w:rsidP="001148A6">
      <w:pPr>
        <w:spacing w:after="0" w:line="240" w:lineRule="auto"/>
      </w:pPr>
      <w:r>
        <w:separator/>
      </w:r>
    </w:p>
  </w:endnote>
  <w:endnote w:type="continuationSeparator" w:id="0">
    <w:p w:rsidR="00BA2D6A" w:rsidRDefault="00BA2D6A" w:rsidP="001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6A" w:rsidRDefault="00BA2D6A" w:rsidP="001148A6">
      <w:pPr>
        <w:spacing w:after="0" w:line="240" w:lineRule="auto"/>
      </w:pPr>
      <w:r>
        <w:separator/>
      </w:r>
    </w:p>
  </w:footnote>
  <w:footnote w:type="continuationSeparator" w:id="0">
    <w:p w:rsidR="00BA2D6A" w:rsidRDefault="00BA2D6A" w:rsidP="0011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1148A6" w:rsidRPr="00AE4053" w:rsidTr="00B94041">
      <w:trPr>
        <w:trHeight w:val="473"/>
      </w:trPr>
      <w:tc>
        <w:tcPr>
          <w:tcW w:w="9214" w:type="dxa"/>
          <w:gridSpan w:val="3"/>
        </w:tcPr>
        <w:p w:rsidR="001148A6" w:rsidRPr="001F06F4" w:rsidRDefault="001148A6" w:rsidP="001148A6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DE RECURSOS FÍSICOS</w:t>
          </w:r>
        </w:p>
      </w:tc>
    </w:tr>
    <w:tr w:rsidR="001148A6" w:rsidRPr="00AE4053" w:rsidTr="00B94041">
      <w:trPr>
        <w:trHeight w:val="293"/>
      </w:trPr>
      <w:tc>
        <w:tcPr>
          <w:tcW w:w="1147" w:type="dxa"/>
          <w:vMerge w:val="restart"/>
        </w:tcPr>
        <w:p w:rsidR="001148A6" w:rsidRPr="00AE4053" w:rsidRDefault="001148A6" w:rsidP="001148A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8278D5" wp14:editId="6C623128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3" name="Imagen 3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1148A6" w:rsidRPr="009B6360" w:rsidRDefault="001148A6" w:rsidP="001148A6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MANTENIMIENTO DE LAS SEDES</w:t>
          </w:r>
        </w:p>
      </w:tc>
      <w:tc>
        <w:tcPr>
          <w:tcW w:w="4190" w:type="dxa"/>
        </w:tcPr>
        <w:p w:rsidR="001148A6" w:rsidRPr="00AE4053" w:rsidRDefault="001148A6" w:rsidP="001148A6">
          <w:pPr>
            <w:pStyle w:val="Encabezado"/>
          </w:pPr>
          <w:r>
            <w:t>COD: MPSP1.5.2.1</w:t>
          </w:r>
        </w:p>
      </w:tc>
    </w:tr>
    <w:tr w:rsidR="001148A6" w:rsidRPr="00AE4053" w:rsidTr="00B94041">
      <w:trPr>
        <w:trHeight w:val="148"/>
      </w:trPr>
      <w:tc>
        <w:tcPr>
          <w:tcW w:w="1147" w:type="dxa"/>
          <w:vMerge/>
        </w:tcPr>
        <w:p w:rsidR="001148A6" w:rsidRPr="00AE4053" w:rsidRDefault="001148A6" w:rsidP="001148A6">
          <w:pPr>
            <w:pStyle w:val="Encabezado"/>
          </w:pPr>
        </w:p>
      </w:tc>
      <w:tc>
        <w:tcPr>
          <w:tcW w:w="3877" w:type="dxa"/>
          <w:vMerge/>
        </w:tcPr>
        <w:p w:rsidR="001148A6" w:rsidRPr="00AE4053" w:rsidRDefault="001148A6" w:rsidP="001148A6">
          <w:pPr>
            <w:pStyle w:val="Encabezado"/>
          </w:pPr>
        </w:p>
      </w:tc>
      <w:tc>
        <w:tcPr>
          <w:tcW w:w="4190" w:type="dxa"/>
        </w:tcPr>
        <w:p w:rsidR="001148A6" w:rsidRPr="00AE4053" w:rsidRDefault="001148A6" w:rsidP="001148A6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1148A6" w:rsidRPr="00AE4053" w:rsidTr="00B94041">
      <w:trPr>
        <w:trHeight w:val="584"/>
      </w:trPr>
      <w:tc>
        <w:tcPr>
          <w:tcW w:w="1147" w:type="dxa"/>
          <w:vMerge/>
        </w:tcPr>
        <w:p w:rsidR="001148A6" w:rsidRPr="00AE4053" w:rsidRDefault="001148A6" w:rsidP="001148A6">
          <w:pPr>
            <w:pStyle w:val="Encabezado"/>
          </w:pPr>
        </w:p>
      </w:tc>
      <w:tc>
        <w:tcPr>
          <w:tcW w:w="3877" w:type="dxa"/>
        </w:tcPr>
        <w:p w:rsidR="001148A6" w:rsidRPr="00AE4053" w:rsidRDefault="001148A6" w:rsidP="001148A6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Secretario General</w:t>
          </w:r>
        </w:p>
      </w:tc>
      <w:tc>
        <w:tcPr>
          <w:tcW w:w="4190" w:type="dxa"/>
        </w:tcPr>
        <w:p w:rsidR="001148A6" w:rsidRPr="00AE4053" w:rsidRDefault="001148A6" w:rsidP="001148A6">
          <w:pPr>
            <w:pStyle w:val="Encabezado"/>
          </w:pPr>
          <w:r w:rsidRPr="00AE4053">
            <w:t>VERSION:01</w:t>
          </w:r>
        </w:p>
      </w:tc>
    </w:tr>
    <w:tr w:rsidR="001148A6" w:rsidRPr="00AE4053" w:rsidTr="00B94041">
      <w:trPr>
        <w:trHeight w:val="715"/>
      </w:trPr>
      <w:tc>
        <w:tcPr>
          <w:tcW w:w="1147" w:type="dxa"/>
          <w:vMerge/>
        </w:tcPr>
        <w:p w:rsidR="001148A6" w:rsidRPr="00AE4053" w:rsidRDefault="001148A6" w:rsidP="001148A6">
          <w:pPr>
            <w:pStyle w:val="Encabezado"/>
          </w:pPr>
        </w:p>
      </w:tc>
      <w:tc>
        <w:tcPr>
          <w:tcW w:w="3877" w:type="dxa"/>
        </w:tcPr>
        <w:p w:rsidR="001148A6" w:rsidRPr="00AE4053" w:rsidRDefault="001148A6" w:rsidP="001148A6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Secretaria General  </w:t>
          </w:r>
        </w:p>
      </w:tc>
      <w:tc>
        <w:tcPr>
          <w:tcW w:w="4190" w:type="dxa"/>
        </w:tcPr>
        <w:p w:rsidR="001148A6" w:rsidRPr="00AE4053" w:rsidRDefault="001148A6" w:rsidP="001148A6">
          <w:pPr>
            <w:pStyle w:val="Encabezado"/>
          </w:pPr>
          <w:r w:rsidRPr="00AE4053">
            <w:t>FECHA EMISION: Diciembre de 2008</w:t>
          </w:r>
        </w:p>
      </w:tc>
    </w:tr>
  </w:tbl>
  <w:p w:rsidR="001148A6" w:rsidRDefault="001148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ECA"/>
    <w:multiLevelType w:val="multilevel"/>
    <w:tmpl w:val="2A7C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327E"/>
    <w:multiLevelType w:val="multilevel"/>
    <w:tmpl w:val="9F6C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FC"/>
    <w:rsid w:val="0007485B"/>
    <w:rsid w:val="00096E91"/>
    <w:rsid w:val="000E79B6"/>
    <w:rsid w:val="001148A6"/>
    <w:rsid w:val="001D3458"/>
    <w:rsid w:val="002205F3"/>
    <w:rsid w:val="0025125E"/>
    <w:rsid w:val="002A200F"/>
    <w:rsid w:val="00307858"/>
    <w:rsid w:val="00396921"/>
    <w:rsid w:val="003B278B"/>
    <w:rsid w:val="00563353"/>
    <w:rsid w:val="005B6B7C"/>
    <w:rsid w:val="005B76BC"/>
    <w:rsid w:val="005D61FC"/>
    <w:rsid w:val="005F19E2"/>
    <w:rsid w:val="00601EA6"/>
    <w:rsid w:val="0065690B"/>
    <w:rsid w:val="0070539D"/>
    <w:rsid w:val="007375EF"/>
    <w:rsid w:val="00770A61"/>
    <w:rsid w:val="00786623"/>
    <w:rsid w:val="007F2A80"/>
    <w:rsid w:val="008B71A1"/>
    <w:rsid w:val="00916F4A"/>
    <w:rsid w:val="00940EA5"/>
    <w:rsid w:val="0099244B"/>
    <w:rsid w:val="00A142BA"/>
    <w:rsid w:val="00A30FD4"/>
    <w:rsid w:val="00A3278D"/>
    <w:rsid w:val="00A87FE3"/>
    <w:rsid w:val="00AE5B59"/>
    <w:rsid w:val="00B34AC1"/>
    <w:rsid w:val="00BA2D6A"/>
    <w:rsid w:val="00BA7CD1"/>
    <w:rsid w:val="00BE1C23"/>
    <w:rsid w:val="00BE47EB"/>
    <w:rsid w:val="00C448EF"/>
    <w:rsid w:val="00CF7AAB"/>
    <w:rsid w:val="00D21D73"/>
    <w:rsid w:val="00D31622"/>
    <w:rsid w:val="00D444FD"/>
    <w:rsid w:val="00D60826"/>
    <w:rsid w:val="00D86755"/>
    <w:rsid w:val="00DE6BB0"/>
    <w:rsid w:val="00DF78AD"/>
    <w:rsid w:val="00E06910"/>
    <w:rsid w:val="00E30194"/>
    <w:rsid w:val="00E5710B"/>
    <w:rsid w:val="00E708C3"/>
    <w:rsid w:val="00E902E2"/>
    <w:rsid w:val="00EC5D60"/>
    <w:rsid w:val="00EF57E6"/>
    <w:rsid w:val="00F24A96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A6"/>
  </w:style>
  <w:style w:type="paragraph" w:styleId="Piedepgina">
    <w:name w:val="footer"/>
    <w:basedOn w:val="Normal"/>
    <w:link w:val="PiedepginaCar"/>
    <w:uiPriority w:val="99"/>
    <w:unhideWhenUsed/>
    <w:rsid w:val="00114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A6"/>
  </w:style>
  <w:style w:type="table" w:styleId="Tablaconcuadrcula">
    <w:name w:val="Table Grid"/>
    <w:basedOn w:val="Tablanormal"/>
    <w:uiPriority w:val="59"/>
    <w:rsid w:val="001148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6921"/>
    <w:pPr>
      <w:ind w:left="720"/>
      <w:contextualSpacing/>
    </w:pPr>
  </w:style>
  <w:style w:type="paragraph" w:customStyle="1" w:styleId="Estilo">
    <w:name w:val="Estilo"/>
    <w:rsid w:val="00A14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A14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A142BA"/>
    <w:pPr>
      <w:spacing w:after="0" w:line="240" w:lineRule="auto"/>
    </w:pPr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A6"/>
  </w:style>
  <w:style w:type="paragraph" w:styleId="Piedepgina">
    <w:name w:val="footer"/>
    <w:basedOn w:val="Normal"/>
    <w:link w:val="PiedepginaCar"/>
    <w:uiPriority w:val="99"/>
    <w:unhideWhenUsed/>
    <w:rsid w:val="00114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A6"/>
  </w:style>
  <w:style w:type="table" w:styleId="Tablaconcuadrcula">
    <w:name w:val="Table Grid"/>
    <w:basedOn w:val="Tablanormal"/>
    <w:uiPriority w:val="59"/>
    <w:rsid w:val="001148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6921"/>
    <w:pPr>
      <w:ind w:left="720"/>
      <w:contextualSpacing/>
    </w:pPr>
  </w:style>
  <w:style w:type="paragraph" w:customStyle="1" w:styleId="Estilo">
    <w:name w:val="Estilo"/>
    <w:rsid w:val="00A14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A14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A142BA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2015-02-05T21:33:00Z</dcterms:created>
  <dcterms:modified xsi:type="dcterms:W3CDTF">2015-02-05T21:33:00Z</dcterms:modified>
</cp:coreProperties>
</file>