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14" w:rsidRPr="00D90714" w:rsidRDefault="00D90714" w:rsidP="00D90714">
      <w:pPr>
        <w:pStyle w:val="Estilo"/>
        <w:numPr>
          <w:ilvl w:val="0"/>
          <w:numId w:val="1"/>
        </w:numPr>
        <w:shd w:val="clear" w:color="auto" w:fill="FFFFFF"/>
        <w:ind w:right="4080"/>
        <w:jc w:val="both"/>
        <w:rPr>
          <w:b/>
          <w:sz w:val="22"/>
          <w:szCs w:val="19"/>
          <w:shd w:val="clear" w:color="auto" w:fill="FFFFFF"/>
          <w:lang w:val="es-ES_tradnl"/>
        </w:rPr>
      </w:pPr>
      <w:bookmarkStart w:id="0" w:name="_GoBack"/>
      <w:bookmarkEnd w:id="0"/>
      <w:r w:rsidRPr="00D90714">
        <w:rPr>
          <w:b/>
          <w:sz w:val="22"/>
          <w:szCs w:val="19"/>
          <w:shd w:val="clear" w:color="auto" w:fill="FFFFFF"/>
          <w:lang w:val="es-ES_tradnl"/>
        </w:rPr>
        <w:t xml:space="preserve">OBJETIVOS </w:t>
      </w:r>
    </w:p>
    <w:p w:rsidR="00060E39" w:rsidRDefault="00D90714" w:rsidP="00060E39">
      <w:pPr>
        <w:pStyle w:val="Estilo"/>
        <w:shd w:val="clear" w:color="auto" w:fill="FFFFFF"/>
        <w:spacing w:before="307"/>
        <w:ind w:left="115" w:right="100"/>
        <w:jc w:val="both"/>
        <w:rPr>
          <w:sz w:val="22"/>
          <w:szCs w:val="19"/>
          <w:shd w:val="clear" w:color="auto" w:fill="FFFFFF"/>
          <w:lang w:val="es-ES_tradnl"/>
        </w:rPr>
      </w:pPr>
      <w:r w:rsidRPr="00D90714">
        <w:rPr>
          <w:sz w:val="22"/>
          <w:szCs w:val="19"/>
          <w:shd w:val="clear" w:color="auto" w:fill="FFFFFF"/>
          <w:lang w:val="es-ES_tradnl"/>
        </w:rPr>
        <w:t>Establecer programa de inducción a los nuevos funcionarios pa</w:t>
      </w:r>
      <w:r>
        <w:rPr>
          <w:sz w:val="22"/>
          <w:szCs w:val="19"/>
          <w:shd w:val="clear" w:color="auto" w:fill="FFFFFF"/>
          <w:lang w:val="es-ES_tradnl"/>
        </w:rPr>
        <w:t xml:space="preserve">ra que tengan claridad sobre el </w:t>
      </w:r>
      <w:r w:rsidRPr="00D90714">
        <w:rPr>
          <w:sz w:val="22"/>
          <w:szCs w:val="19"/>
          <w:shd w:val="clear" w:color="auto" w:fill="FFFFFF"/>
          <w:lang w:val="es-ES_tradnl"/>
        </w:rPr>
        <w:t xml:space="preserve">funcionamiento general de la alcaldía de montería y facilitar su integración a la cultura organizacional. </w:t>
      </w:r>
    </w:p>
    <w:p w:rsidR="00D90714" w:rsidRPr="00D90714" w:rsidRDefault="00D90714" w:rsidP="00D90714">
      <w:pPr>
        <w:pStyle w:val="Estilo"/>
        <w:numPr>
          <w:ilvl w:val="0"/>
          <w:numId w:val="1"/>
        </w:numPr>
        <w:shd w:val="clear" w:color="auto" w:fill="FFFFFF"/>
        <w:spacing w:before="307"/>
        <w:ind w:right="100"/>
        <w:jc w:val="both"/>
        <w:rPr>
          <w:sz w:val="22"/>
          <w:szCs w:val="19"/>
          <w:shd w:val="clear" w:color="auto" w:fill="FFFFFF"/>
          <w:lang w:val="es-ES_tradnl"/>
        </w:rPr>
      </w:pPr>
      <w:r w:rsidRPr="00D90714">
        <w:rPr>
          <w:b/>
          <w:sz w:val="22"/>
          <w:szCs w:val="19"/>
          <w:shd w:val="clear" w:color="auto" w:fill="FFFFFF"/>
          <w:lang w:val="es-ES_tradnl"/>
        </w:rPr>
        <w:t xml:space="preserve">ALCANCE </w:t>
      </w:r>
    </w:p>
    <w:p w:rsidR="00D90714" w:rsidRPr="00D90714" w:rsidRDefault="00D90714" w:rsidP="00D90714">
      <w:pPr>
        <w:pStyle w:val="Estilo"/>
        <w:shd w:val="clear" w:color="auto" w:fill="FFFFFF"/>
        <w:spacing w:before="235"/>
        <w:ind w:left="115" w:right="695"/>
        <w:jc w:val="both"/>
        <w:rPr>
          <w:sz w:val="22"/>
          <w:szCs w:val="19"/>
          <w:shd w:val="clear" w:color="auto" w:fill="FFFFFF"/>
          <w:lang w:val="es-ES_tradnl"/>
        </w:rPr>
      </w:pPr>
      <w:r w:rsidRPr="00D90714">
        <w:rPr>
          <w:sz w:val="22"/>
          <w:szCs w:val="19"/>
          <w:shd w:val="clear" w:color="auto" w:fill="FFFFFF"/>
          <w:lang w:val="es-ES_tradnl"/>
        </w:rPr>
        <w:t>El documento es un apoyo para las actividades de inducción a tod</w:t>
      </w:r>
      <w:r>
        <w:rPr>
          <w:sz w:val="22"/>
          <w:szCs w:val="19"/>
          <w:shd w:val="clear" w:color="auto" w:fill="FFFFFF"/>
          <w:lang w:val="es-ES_tradnl"/>
        </w:rPr>
        <w:t xml:space="preserve">o el personal de la Alcaldía de </w:t>
      </w:r>
      <w:r w:rsidRPr="00D90714">
        <w:rPr>
          <w:sz w:val="22"/>
          <w:szCs w:val="19"/>
          <w:shd w:val="clear" w:color="auto" w:fill="FFFFFF"/>
          <w:lang w:val="es-ES_tradnl"/>
        </w:rPr>
        <w:t xml:space="preserve">Montería. </w:t>
      </w:r>
    </w:p>
    <w:p w:rsidR="00BE3004" w:rsidRDefault="00BE3004" w:rsidP="00D90714">
      <w:pPr>
        <w:spacing w:line="240" w:lineRule="auto"/>
        <w:jc w:val="both"/>
        <w:rPr>
          <w:sz w:val="28"/>
          <w:lang w:val="es-ES_tradnl"/>
        </w:rPr>
      </w:pPr>
    </w:p>
    <w:p w:rsidR="00060E39" w:rsidRDefault="00060E39" w:rsidP="00060E39">
      <w:pPr>
        <w:pStyle w:val="Estilo"/>
        <w:numPr>
          <w:ilvl w:val="0"/>
          <w:numId w:val="1"/>
        </w:numPr>
        <w:shd w:val="clear" w:color="auto" w:fill="FFFFFF"/>
        <w:spacing w:before="307"/>
        <w:ind w:right="100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060E39">
        <w:rPr>
          <w:b/>
          <w:sz w:val="22"/>
          <w:szCs w:val="19"/>
          <w:shd w:val="clear" w:color="auto" w:fill="FFFFFF"/>
          <w:lang w:val="es-ES_tradnl"/>
        </w:rPr>
        <w:t>REQUISITOS GENERALES DEL PROCEDIMIENTO</w:t>
      </w:r>
    </w:p>
    <w:tbl>
      <w:tblPr>
        <w:tblStyle w:val="GridTable1LightAccent6"/>
        <w:tblpPr w:leftFromText="141" w:rightFromText="141" w:vertAnchor="text" w:horzAnchor="margin" w:tblpXSpec="center" w:tblpY="151"/>
        <w:tblW w:w="9356" w:type="dxa"/>
        <w:tblLook w:val="04A0" w:firstRow="1" w:lastRow="0" w:firstColumn="1" w:lastColumn="0" w:noHBand="0" w:noVBand="1"/>
      </w:tblPr>
      <w:tblGrid>
        <w:gridCol w:w="1485"/>
        <w:gridCol w:w="2758"/>
        <w:gridCol w:w="2434"/>
        <w:gridCol w:w="2679"/>
      </w:tblGrid>
      <w:tr w:rsidR="000F775B" w:rsidRPr="00572AC8" w:rsidTr="00852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gridSpan w:val="2"/>
            <w:shd w:val="clear" w:color="auto" w:fill="92D050"/>
          </w:tcPr>
          <w:p w:rsidR="000F775B" w:rsidRPr="00572AC8" w:rsidRDefault="000F775B" w:rsidP="00852075">
            <w:pPr>
              <w:pStyle w:val="Estilo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434" w:type="dxa"/>
            <w:vMerge w:val="restart"/>
            <w:shd w:val="clear" w:color="auto" w:fill="92D050"/>
          </w:tcPr>
          <w:p w:rsidR="000F775B" w:rsidRPr="00572AC8" w:rsidRDefault="000F775B" w:rsidP="00852075">
            <w:pPr>
              <w:pStyle w:val="Esti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INTERNOS</w:t>
            </w:r>
          </w:p>
        </w:tc>
        <w:tc>
          <w:tcPr>
            <w:tcW w:w="2679" w:type="dxa"/>
            <w:vMerge w:val="restart"/>
            <w:shd w:val="clear" w:color="auto" w:fill="92D050"/>
          </w:tcPr>
          <w:p w:rsidR="000F775B" w:rsidRPr="00572AC8" w:rsidRDefault="000F775B" w:rsidP="00852075">
            <w:pPr>
              <w:pStyle w:val="Esti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CALIDAD</w:t>
            </w:r>
          </w:p>
        </w:tc>
      </w:tr>
      <w:tr w:rsidR="000F775B" w:rsidRPr="00572AC8" w:rsidTr="00852075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shd w:val="clear" w:color="auto" w:fill="92D050"/>
          </w:tcPr>
          <w:p w:rsidR="000F775B" w:rsidRPr="00572AC8" w:rsidRDefault="000F775B" w:rsidP="00852075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758" w:type="dxa"/>
            <w:shd w:val="clear" w:color="auto" w:fill="92D050"/>
          </w:tcPr>
          <w:p w:rsidR="000F775B" w:rsidRPr="00572AC8" w:rsidRDefault="000F775B" w:rsidP="00852075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  <w:r w:rsidRPr="00572AC8">
              <w:rPr>
                <w:b/>
                <w:sz w:val="22"/>
                <w:szCs w:val="22"/>
                <w:lang w:val="es-ES_tradnl" w:bidi="he-IL"/>
              </w:rPr>
              <w:t>DECRETOS Y RESOLUCION</w:t>
            </w:r>
          </w:p>
        </w:tc>
        <w:tc>
          <w:tcPr>
            <w:tcW w:w="2434" w:type="dxa"/>
            <w:vMerge/>
          </w:tcPr>
          <w:p w:rsidR="000F775B" w:rsidRPr="00572AC8" w:rsidRDefault="000F775B" w:rsidP="00852075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</w:p>
        </w:tc>
        <w:tc>
          <w:tcPr>
            <w:tcW w:w="2679" w:type="dxa"/>
            <w:vMerge/>
          </w:tcPr>
          <w:p w:rsidR="000F775B" w:rsidRPr="00572AC8" w:rsidRDefault="000F775B" w:rsidP="00852075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</w:p>
        </w:tc>
      </w:tr>
      <w:tr w:rsidR="009608B1" w:rsidRPr="00572AC8" w:rsidTr="008C243D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Align w:val="center"/>
          </w:tcPr>
          <w:p w:rsidR="009608B1" w:rsidRPr="009608B1" w:rsidRDefault="009608B1" w:rsidP="009608B1">
            <w:pPr>
              <w:pStyle w:val="Estilo"/>
              <w:ind w:right="312"/>
              <w:jc w:val="center"/>
              <w:rPr>
                <w:sz w:val="22"/>
                <w:szCs w:val="19"/>
                <w:shd w:val="clear" w:color="auto" w:fill="FFFFFF"/>
                <w:lang w:val="es-ES_tradnl"/>
              </w:rPr>
            </w:pPr>
            <w:r>
              <w:rPr>
                <w:sz w:val="22"/>
                <w:szCs w:val="19"/>
                <w:shd w:val="clear" w:color="auto" w:fill="FFFFFF"/>
                <w:lang w:val="es-ES_tradnl"/>
              </w:rPr>
              <w:t xml:space="preserve">Ley </w:t>
            </w:r>
            <w:r w:rsidRPr="009608B1">
              <w:rPr>
                <w:sz w:val="22"/>
                <w:szCs w:val="19"/>
                <w:shd w:val="clear" w:color="auto" w:fill="FFFFFF"/>
                <w:lang w:val="es-ES_tradnl"/>
              </w:rPr>
              <w:t>909 de 2004</w:t>
            </w:r>
          </w:p>
        </w:tc>
        <w:tc>
          <w:tcPr>
            <w:tcW w:w="2758" w:type="dxa"/>
            <w:vAlign w:val="center"/>
          </w:tcPr>
          <w:p w:rsidR="009608B1" w:rsidRPr="009608B1" w:rsidRDefault="009608B1" w:rsidP="009608B1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</w:p>
        </w:tc>
        <w:tc>
          <w:tcPr>
            <w:tcW w:w="2434" w:type="dxa"/>
            <w:vAlign w:val="center"/>
          </w:tcPr>
          <w:p w:rsidR="009608B1" w:rsidRPr="009608B1" w:rsidRDefault="009608B1" w:rsidP="009608B1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</w:p>
        </w:tc>
        <w:tc>
          <w:tcPr>
            <w:tcW w:w="2679" w:type="dxa"/>
            <w:vAlign w:val="center"/>
          </w:tcPr>
          <w:p w:rsidR="009608B1" w:rsidRPr="009608B1" w:rsidRDefault="009608B1" w:rsidP="00221509">
            <w:pPr>
              <w:pStyle w:val="Estilo"/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  <w:r w:rsidRPr="009608B1">
              <w:rPr>
                <w:sz w:val="22"/>
                <w:szCs w:val="19"/>
                <w:shd w:val="clear" w:color="auto" w:fill="FFFFFF"/>
                <w:lang w:val="es-ES_tradnl"/>
              </w:rPr>
              <w:t>6.2 Talento Humano</w:t>
            </w:r>
          </w:p>
        </w:tc>
      </w:tr>
    </w:tbl>
    <w:p w:rsidR="000F775B" w:rsidRDefault="000F775B" w:rsidP="000F775B">
      <w:pPr>
        <w:pStyle w:val="Estilo"/>
        <w:shd w:val="clear" w:color="auto" w:fill="FFFFFF"/>
        <w:spacing w:before="307"/>
        <w:ind w:left="360" w:right="100"/>
        <w:jc w:val="both"/>
        <w:rPr>
          <w:b/>
          <w:sz w:val="22"/>
          <w:szCs w:val="19"/>
          <w:shd w:val="clear" w:color="auto" w:fill="FFFFFF"/>
          <w:lang w:val="es-ES_tradnl"/>
        </w:rPr>
      </w:pPr>
    </w:p>
    <w:p w:rsidR="00221509" w:rsidRDefault="00221509" w:rsidP="00221509">
      <w:pPr>
        <w:pStyle w:val="Estilo"/>
        <w:numPr>
          <w:ilvl w:val="0"/>
          <w:numId w:val="1"/>
        </w:numPr>
        <w:shd w:val="clear" w:color="auto" w:fill="FFFFFF"/>
        <w:spacing w:before="307"/>
        <w:ind w:right="100"/>
        <w:jc w:val="both"/>
        <w:rPr>
          <w:b/>
          <w:sz w:val="22"/>
          <w:szCs w:val="19"/>
          <w:shd w:val="clear" w:color="auto" w:fill="FFFFFF"/>
          <w:lang w:val="es-ES_tradnl"/>
        </w:rPr>
      </w:pPr>
      <w:r>
        <w:rPr>
          <w:b/>
          <w:sz w:val="22"/>
          <w:szCs w:val="19"/>
          <w:shd w:val="clear" w:color="auto" w:fill="FFFFFF"/>
          <w:lang w:val="es-ES_tradnl"/>
        </w:rPr>
        <w:t>DEFINICIONES</w:t>
      </w:r>
    </w:p>
    <w:p w:rsidR="003A776F" w:rsidRDefault="00221509" w:rsidP="003A776F">
      <w:pPr>
        <w:pStyle w:val="Estilo"/>
        <w:numPr>
          <w:ilvl w:val="1"/>
          <w:numId w:val="1"/>
        </w:numPr>
        <w:shd w:val="clear" w:color="auto" w:fill="FFFFFF"/>
        <w:spacing w:before="307"/>
        <w:ind w:right="100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221509">
        <w:rPr>
          <w:b/>
          <w:sz w:val="22"/>
          <w:szCs w:val="19"/>
          <w:shd w:val="clear" w:color="auto" w:fill="FFFFFF"/>
          <w:lang w:val="es-ES_tradnl"/>
        </w:rPr>
        <w:t>Inducción</w:t>
      </w:r>
      <w:r w:rsidRPr="00221509">
        <w:rPr>
          <w:sz w:val="22"/>
          <w:szCs w:val="19"/>
          <w:shd w:val="clear" w:color="auto" w:fill="FFFFFF"/>
          <w:lang w:val="es-ES_tradnl"/>
        </w:rPr>
        <w:t xml:space="preserve">: es el procedimiento por el cual se presenta la institución a los nuevos </w:t>
      </w:r>
      <w:r w:rsidRPr="00221509">
        <w:rPr>
          <w:sz w:val="22"/>
          <w:szCs w:val="19"/>
          <w:shd w:val="clear" w:color="auto" w:fill="FFFFFF"/>
          <w:lang w:val="es-ES_tradnl"/>
        </w:rPr>
        <w:br/>
        <w:t xml:space="preserve">funcionarios para ayudarles a integrarse al medio de trabajo y tener un comienzo productivo. </w:t>
      </w:r>
      <w:r w:rsidR="0088177D">
        <w:rPr>
          <w:sz w:val="22"/>
          <w:szCs w:val="19"/>
          <w:shd w:val="clear" w:color="auto" w:fill="FFFFFF"/>
          <w:lang w:val="es-ES_tradnl"/>
        </w:rPr>
        <w:t>A</w:t>
      </w:r>
      <w:r w:rsidRPr="00221509">
        <w:rPr>
          <w:sz w:val="22"/>
          <w:szCs w:val="19"/>
          <w:shd w:val="clear" w:color="auto" w:fill="FFFFFF"/>
          <w:lang w:val="es-ES_tradnl"/>
        </w:rPr>
        <w:t xml:space="preserve">demás se explican las normas, políticas y reglamentos existentes en la institución. </w:t>
      </w:r>
    </w:p>
    <w:p w:rsidR="003A776F" w:rsidRDefault="0088177D" w:rsidP="003A776F">
      <w:pPr>
        <w:pStyle w:val="Estilo"/>
        <w:numPr>
          <w:ilvl w:val="1"/>
          <w:numId w:val="1"/>
        </w:numPr>
        <w:shd w:val="clear" w:color="auto" w:fill="FFFFFF"/>
        <w:spacing w:before="307"/>
        <w:ind w:right="100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3A776F">
        <w:rPr>
          <w:b/>
          <w:sz w:val="22"/>
          <w:szCs w:val="19"/>
          <w:shd w:val="clear" w:color="auto" w:fill="FFFFFF"/>
          <w:lang w:val="es-ES_tradnl"/>
        </w:rPr>
        <w:t>M</w:t>
      </w:r>
      <w:r w:rsidR="00221509" w:rsidRPr="003A776F">
        <w:rPr>
          <w:b/>
          <w:sz w:val="22"/>
          <w:szCs w:val="19"/>
          <w:shd w:val="clear" w:color="auto" w:fill="FFFFFF"/>
          <w:lang w:val="es-ES_tradnl"/>
        </w:rPr>
        <w:t>anual</w:t>
      </w:r>
      <w:r w:rsidR="00221509" w:rsidRPr="003A776F">
        <w:rPr>
          <w:sz w:val="22"/>
          <w:szCs w:val="19"/>
          <w:shd w:val="clear" w:color="auto" w:fill="FFFFFF"/>
          <w:lang w:val="es-ES_tradnl"/>
        </w:rPr>
        <w:t>: cuerpo sistemático que contiene la descripción d</w:t>
      </w:r>
      <w:r w:rsidRPr="003A776F">
        <w:rPr>
          <w:sz w:val="22"/>
          <w:szCs w:val="19"/>
          <w:shd w:val="clear" w:color="auto" w:fill="FFFFFF"/>
          <w:lang w:val="es-ES_tradnl"/>
        </w:rPr>
        <w:t xml:space="preserve">e las actividades que deben ser </w:t>
      </w:r>
      <w:r w:rsidR="00221509" w:rsidRPr="003A776F">
        <w:rPr>
          <w:sz w:val="22"/>
          <w:szCs w:val="19"/>
          <w:shd w:val="clear" w:color="auto" w:fill="FFFFFF"/>
          <w:lang w:val="es-ES_tradnl"/>
        </w:rPr>
        <w:t>desarrolladas por los miembros de una organización y los</w:t>
      </w:r>
      <w:r w:rsidRPr="003A776F">
        <w:rPr>
          <w:sz w:val="22"/>
          <w:szCs w:val="19"/>
          <w:shd w:val="clear" w:color="auto" w:fill="FFFFFF"/>
          <w:lang w:val="es-ES_tradnl"/>
        </w:rPr>
        <w:t xml:space="preserve"> procedimientos a través de los </w:t>
      </w:r>
      <w:r w:rsidR="00221509" w:rsidRPr="003A776F">
        <w:rPr>
          <w:sz w:val="22"/>
          <w:szCs w:val="19"/>
          <w:shd w:val="clear" w:color="auto" w:fill="FFFFFF"/>
          <w:lang w:val="es-ES_tradnl"/>
        </w:rPr>
        <w:t>cuales esas actividades son cumplidas. constituyen una de las herramientas</w:t>
      </w:r>
      <w:r w:rsidRPr="003A776F">
        <w:rPr>
          <w:sz w:val="22"/>
          <w:szCs w:val="19"/>
          <w:shd w:val="clear" w:color="auto" w:fill="FFFFFF"/>
          <w:lang w:val="es-ES_tradnl"/>
        </w:rPr>
        <w:t xml:space="preserve"> con que cuentan </w:t>
      </w:r>
      <w:r w:rsidR="00221509" w:rsidRPr="003A776F">
        <w:rPr>
          <w:sz w:val="22"/>
          <w:szCs w:val="19"/>
          <w:shd w:val="clear" w:color="auto" w:fill="FFFFFF"/>
          <w:lang w:val="es-ES_tradnl"/>
        </w:rPr>
        <w:t>las organizaciones para facilitar el desarrollo de sus funcione</w:t>
      </w:r>
      <w:r w:rsidRPr="003A776F">
        <w:rPr>
          <w:sz w:val="22"/>
          <w:szCs w:val="19"/>
          <w:shd w:val="clear" w:color="auto" w:fill="FFFFFF"/>
          <w:lang w:val="es-ES_tradnl"/>
        </w:rPr>
        <w:t xml:space="preserve">s administrativas y operativas </w:t>
      </w:r>
      <w:r w:rsidR="00221509" w:rsidRPr="003A776F">
        <w:rPr>
          <w:sz w:val="22"/>
          <w:szCs w:val="19"/>
          <w:shd w:val="clear" w:color="auto" w:fill="FFFFFF"/>
          <w:lang w:val="es-ES_tradnl"/>
        </w:rPr>
        <w:t xml:space="preserve">son fundamentalmente, un instrumento de comunicación. </w:t>
      </w:r>
    </w:p>
    <w:p w:rsidR="00AE63BE" w:rsidRDefault="003A776F" w:rsidP="00AE63BE">
      <w:pPr>
        <w:pStyle w:val="Estilo"/>
        <w:numPr>
          <w:ilvl w:val="1"/>
          <w:numId w:val="1"/>
        </w:numPr>
        <w:shd w:val="clear" w:color="auto" w:fill="FFFFFF"/>
        <w:spacing w:before="307"/>
        <w:ind w:right="100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3A776F">
        <w:rPr>
          <w:b/>
          <w:sz w:val="22"/>
          <w:szCs w:val="19"/>
          <w:shd w:val="clear" w:color="auto" w:fill="FFFFFF"/>
          <w:lang w:val="es-ES_tradnl"/>
        </w:rPr>
        <w:lastRenderedPageBreak/>
        <w:t>M</w:t>
      </w:r>
      <w:r w:rsidR="00221509" w:rsidRPr="003A776F">
        <w:rPr>
          <w:b/>
          <w:sz w:val="22"/>
          <w:szCs w:val="19"/>
          <w:shd w:val="clear" w:color="auto" w:fill="FFFFFF"/>
          <w:lang w:val="es-ES_tradnl"/>
        </w:rPr>
        <w:t>anual de inducción</w:t>
      </w:r>
      <w:r w:rsidR="00221509" w:rsidRPr="003A776F">
        <w:rPr>
          <w:sz w:val="22"/>
          <w:szCs w:val="19"/>
          <w:shd w:val="clear" w:color="auto" w:fill="FFFFFF"/>
          <w:lang w:val="es-ES_tradnl"/>
        </w:rPr>
        <w:t>: es un documento dirigido a iniciar al empleado en su integración</w:t>
      </w:r>
      <w:r w:rsidR="00C41AD0">
        <w:rPr>
          <w:sz w:val="22"/>
          <w:szCs w:val="19"/>
          <w:shd w:val="clear" w:color="auto" w:fill="FFFFFF"/>
          <w:lang w:val="es-ES_tradnl"/>
        </w:rPr>
        <w:t xml:space="preserve"> a </w:t>
      </w:r>
      <w:r w:rsidR="00221509" w:rsidRPr="003A776F">
        <w:rPr>
          <w:sz w:val="22"/>
          <w:szCs w:val="19"/>
          <w:shd w:val="clear" w:color="auto" w:fill="FFFFFF"/>
          <w:lang w:val="es-ES_tradnl"/>
        </w:rPr>
        <w:t xml:space="preserve">la cultura organizacional durante el proceso de vinculación. </w:t>
      </w:r>
    </w:p>
    <w:p w:rsidR="003606CB" w:rsidRPr="00D11E91" w:rsidRDefault="00AE63BE" w:rsidP="003606CB">
      <w:pPr>
        <w:pStyle w:val="Estilo"/>
        <w:numPr>
          <w:ilvl w:val="1"/>
          <w:numId w:val="1"/>
        </w:numPr>
        <w:shd w:val="clear" w:color="auto" w:fill="FFFFFF"/>
        <w:spacing w:before="307"/>
        <w:ind w:right="100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AE63BE">
        <w:rPr>
          <w:b/>
          <w:sz w:val="22"/>
          <w:szCs w:val="19"/>
          <w:shd w:val="clear" w:color="auto" w:fill="FFFFFF"/>
          <w:lang w:val="es-ES_tradnl"/>
        </w:rPr>
        <w:t>S</w:t>
      </w:r>
      <w:r w:rsidR="00221509" w:rsidRPr="00AE63BE">
        <w:rPr>
          <w:b/>
          <w:sz w:val="22"/>
          <w:szCs w:val="19"/>
          <w:shd w:val="clear" w:color="auto" w:fill="FFFFFF"/>
          <w:lang w:val="es-ES_tradnl"/>
        </w:rPr>
        <w:t>ervidores públicos</w:t>
      </w:r>
      <w:r w:rsidR="00221509" w:rsidRPr="00AE63BE">
        <w:rPr>
          <w:sz w:val="22"/>
          <w:szCs w:val="19"/>
          <w:shd w:val="clear" w:color="auto" w:fill="FFFFFF"/>
          <w:lang w:val="es-ES_tradnl"/>
        </w:rPr>
        <w:t>: son los miembros de la</w:t>
      </w:r>
      <w:r w:rsidRPr="00AE63BE">
        <w:rPr>
          <w:sz w:val="22"/>
          <w:szCs w:val="19"/>
          <w:shd w:val="clear" w:color="auto" w:fill="FFFFFF"/>
          <w:lang w:val="es-ES_tradnl"/>
        </w:rPr>
        <w:t>s</w:t>
      </w:r>
      <w:r w:rsidR="00221509" w:rsidRPr="00AE63BE">
        <w:rPr>
          <w:sz w:val="22"/>
          <w:szCs w:val="19"/>
          <w:shd w:val="clear" w:color="auto" w:fill="FFFFFF"/>
          <w:lang w:val="es-ES_tradnl"/>
        </w:rPr>
        <w:t xml:space="preserve"> corporac</w:t>
      </w:r>
      <w:r w:rsidRPr="00AE63BE">
        <w:rPr>
          <w:sz w:val="22"/>
          <w:szCs w:val="19"/>
          <w:shd w:val="clear" w:color="auto" w:fill="FFFFFF"/>
          <w:lang w:val="es-ES_tradnl"/>
        </w:rPr>
        <w:t xml:space="preserve">iones públicas, los empleados y </w:t>
      </w:r>
      <w:r w:rsidR="00221509" w:rsidRPr="00AE63BE">
        <w:rPr>
          <w:sz w:val="22"/>
          <w:szCs w:val="19"/>
          <w:shd w:val="clear" w:color="auto" w:fill="FFFFFF"/>
          <w:lang w:val="es-ES_tradnl"/>
        </w:rPr>
        <w:t>trabajadores del estado y de sus entidades descentralizadas te</w:t>
      </w:r>
      <w:r w:rsidR="003606CB">
        <w:rPr>
          <w:sz w:val="22"/>
          <w:szCs w:val="19"/>
          <w:shd w:val="clear" w:color="auto" w:fill="FFFFFF"/>
          <w:lang w:val="es-ES_tradnl"/>
        </w:rPr>
        <w:t>rritorialmente y por servicios.</w:t>
      </w:r>
    </w:p>
    <w:p w:rsidR="00D11E91" w:rsidRPr="003606CB" w:rsidRDefault="00D11E91" w:rsidP="00D11E91">
      <w:pPr>
        <w:pStyle w:val="Estilo"/>
        <w:shd w:val="clear" w:color="auto" w:fill="FFFFFF"/>
        <w:spacing w:before="307"/>
        <w:ind w:right="100"/>
        <w:jc w:val="both"/>
        <w:rPr>
          <w:b/>
          <w:sz w:val="22"/>
          <w:szCs w:val="19"/>
          <w:shd w:val="clear" w:color="auto" w:fill="FFFFFF"/>
          <w:lang w:val="es-ES_tradnl"/>
        </w:rPr>
      </w:pPr>
    </w:p>
    <w:p w:rsidR="002E2724" w:rsidRDefault="003606CB" w:rsidP="002E2724">
      <w:pPr>
        <w:pStyle w:val="Estilo"/>
        <w:numPr>
          <w:ilvl w:val="0"/>
          <w:numId w:val="1"/>
        </w:numPr>
        <w:shd w:val="clear" w:color="auto" w:fill="FFFFFF"/>
        <w:spacing w:before="307"/>
        <w:ind w:right="100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3606CB">
        <w:rPr>
          <w:b/>
          <w:sz w:val="22"/>
          <w:szCs w:val="19"/>
          <w:shd w:val="clear" w:color="auto" w:fill="FFFFFF"/>
          <w:lang w:val="es-ES_tradnl"/>
        </w:rPr>
        <w:t xml:space="preserve">POLÍTICAS DE OPERACIÓN </w:t>
      </w:r>
    </w:p>
    <w:p w:rsidR="00221509" w:rsidRDefault="002E2724" w:rsidP="002E2724">
      <w:pPr>
        <w:pStyle w:val="Estilo"/>
        <w:numPr>
          <w:ilvl w:val="1"/>
          <w:numId w:val="1"/>
        </w:numPr>
        <w:shd w:val="clear" w:color="auto" w:fill="FFFFFF"/>
        <w:spacing w:before="307"/>
        <w:ind w:right="100"/>
        <w:jc w:val="both"/>
        <w:rPr>
          <w:sz w:val="22"/>
          <w:szCs w:val="19"/>
          <w:shd w:val="clear" w:color="auto" w:fill="FFFFFF"/>
          <w:lang w:val="es-ES_tradnl"/>
        </w:rPr>
      </w:pPr>
      <w:r w:rsidRPr="002E2724">
        <w:rPr>
          <w:sz w:val="22"/>
          <w:szCs w:val="19"/>
          <w:shd w:val="clear" w:color="auto" w:fill="FFFFFF"/>
          <w:lang w:val="es-ES_tradnl"/>
        </w:rPr>
        <w:t>T</w:t>
      </w:r>
      <w:r w:rsidR="00221509" w:rsidRPr="002E2724">
        <w:rPr>
          <w:sz w:val="22"/>
          <w:szCs w:val="19"/>
          <w:shd w:val="clear" w:color="auto" w:fill="FFFFFF"/>
          <w:lang w:val="es-ES_tradnl"/>
        </w:rPr>
        <w:t xml:space="preserve">odo personal que ingrese a la alcaldía de montería debe ser sometido al proceso de inducción, con el fin de facilitar la información que permita lograr la identificación con la </w:t>
      </w:r>
      <w:r>
        <w:rPr>
          <w:b/>
          <w:sz w:val="22"/>
          <w:szCs w:val="19"/>
          <w:shd w:val="clear" w:color="auto" w:fill="FFFFFF"/>
          <w:lang w:val="es-ES_tradnl"/>
        </w:rPr>
        <w:t xml:space="preserve"> </w:t>
      </w:r>
      <w:r w:rsidRPr="00535C95">
        <w:rPr>
          <w:sz w:val="22"/>
          <w:szCs w:val="19"/>
          <w:shd w:val="clear" w:color="auto" w:fill="FFFFFF"/>
          <w:lang w:val="es-ES_tradnl"/>
        </w:rPr>
        <w:t xml:space="preserve">organización, de tal forma que su incorporación </w:t>
      </w:r>
      <w:r w:rsidR="00535C95">
        <w:rPr>
          <w:sz w:val="22"/>
          <w:szCs w:val="19"/>
          <w:shd w:val="clear" w:color="auto" w:fill="FFFFFF"/>
          <w:lang w:val="es-ES_tradnl"/>
        </w:rPr>
        <w:t xml:space="preserve">cubra todos los aspectos de un </w:t>
      </w:r>
      <w:r w:rsidRPr="00535C95">
        <w:rPr>
          <w:sz w:val="22"/>
          <w:szCs w:val="19"/>
          <w:shd w:val="clear" w:color="auto" w:fill="FFFFFF"/>
          <w:lang w:val="es-ES_tradnl"/>
        </w:rPr>
        <w:t>adecuado ajuste a su puesto de trabajo.</w:t>
      </w:r>
    </w:p>
    <w:p w:rsidR="00221509" w:rsidRDefault="00B82134" w:rsidP="00F94A62">
      <w:pPr>
        <w:pStyle w:val="Estilo"/>
        <w:numPr>
          <w:ilvl w:val="0"/>
          <w:numId w:val="1"/>
        </w:numPr>
        <w:shd w:val="clear" w:color="auto" w:fill="FFFFFF"/>
        <w:spacing w:before="528" w:line="211" w:lineRule="exact"/>
        <w:ind w:right="2136"/>
        <w:rPr>
          <w:b/>
          <w:sz w:val="22"/>
          <w:szCs w:val="19"/>
          <w:shd w:val="clear" w:color="auto" w:fill="FFFFFF"/>
          <w:lang w:val="es-ES_tradnl"/>
        </w:rPr>
      </w:pPr>
      <w:r w:rsidRPr="00B82134">
        <w:rPr>
          <w:b/>
          <w:sz w:val="22"/>
          <w:szCs w:val="19"/>
          <w:shd w:val="clear" w:color="auto" w:fill="FFFFFF"/>
          <w:lang w:val="es-ES_tradnl"/>
        </w:rPr>
        <w:t>DESCRIPCION DEL PROCEDIMIENTO</w:t>
      </w: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985"/>
        <w:gridCol w:w="1417"/>
        <w:gridCol w:w="1843"/>
      </w:tblGrid>
      <w:tr w:rsidR="00F94A62" w:rsidRPr="00572AC8" w:rsidTr="00852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92D050"/>
          </w:tcPr>
          <w:p w:rsidR="00F94A62" w:rsidRPr="00572AC8" w:rsidRDefault="00F94A62" w:rsidP="00852075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N°</w:t>
            </w:r>
          </w:p>
        </w:tc>
        <w:tc>
          <w:tcPr>
            <w:tcW w:w="1560" w:type="dxa"/>
            <w:shd w:val="clear" w:color="auto" w:fill="92D050"/>
          </w:tcPr>
          <w:p w:rsidR="00F94A62" w:rsidRPr="00572AC8" w:rsidRDefault="00F94A62" w:rsidP="00852075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ACTIVIDAD</w:t>
            </w:r>
          </w:p>
        </w:tc>
        <w:tc>
          <w:tcPr>
            <w:tcW w:w="1842" w:type="dxa"/>
            <w:shd w:val="clear" w:color="auto" w:fill="92D050"/>
          </w:tcPr>
          <w:p w:rsidR="00F94A62" w:rsidRPr="00572AC8" w:rsidRDefault="00F94A62" w:rsidP="00852075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DESCRIPCION</w:t>
            </w:r>
          </w:p>
        </w:tc>
        <w:tc>
          <w:tcPr>
            <w:tcW w:w="1985" w:type="dxa"/>
            <w:shd w:val="clear" w:color="auto" w:fill="92D050"/>
          </w:tcPr>
          <w:p w:rsidR="00F94A62" w:rsidRPr="00572AC8" w:rsidRDefault="00F94A62" w:rsidP="00852075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417" w:type="dxa"/>
            <w:shd w:val="clear" w:color="auto" w:fill="92D050"/>
          </w:tcPr>
          <w:p w:rsidR="00F94A62" w:rsidRPr="00572AC8" w:rsidRDefault="00F94A62" w:rsidP="00852075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REGISTRO</w:t>
            </w:r>
          </w:p>
        </w:tc>
        <w:tc>
          <w:tcPr>
            <w:tcW w:w="1843" w:type="dxa"/>
            <w:shd w:val="clear" w:color="auto" w:fill="92D050"/>
          </w:tcPr>
          <w:p w:rsidR="00F94A62" w:rsidRPr="00572AC8" w:rsidRDefault="00F94A62" w:rsidP="00852075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DEPENDENCIA</w:t>
            </w:r>
          </w:p>
        </w:tc>
      </w:tr>
      <w:tr w:rsidR="00F94A62" w:rsidRPr="00572AC8" w:rsidTr="00852075">
        <w:trPr>
          <w:trHeight w:val="1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94A62" w:rsidRPr="00572AC8" w:rsidRDefault="00F94A62" w:rsidP="00852075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1.</w:t>
            </w:r>
          </w:p>
          <w:p w:rsidR="00F94A62" w:rsidRPr="00572AC8" w:rsidRDefault="00F94A62" w:rsidP="00852075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1560" w:type="dxa"/>
          </w:tcPr>
          <w:p w:rsidR="006817C0" w:rsidRDefault="006817C0" w:rsidP="00852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F94A62" w:rsidRPr="00572AC8" w:rsidRDefault="006817C0" w:rsidP="00852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  <w:r>
              <w:rPr>
                <w:rFonts w:ascii="Arial" w:hAnsi="Arial" w:cs="Arial"/>
                <w:b/>
                <w:lang w:val="es-ES_tradnl" w:bidi="he-IL"/>
              </w:rPr>
              <w:t xml:space="preserve">Enviar orden de Inducción </w:t>
            </w:r>
          </w:p>
        </w:tc>
        <w:tc>
          <w:tcPr>
            <w:tcW w:w="1842" w:type="dxa"/>
          </w:tcPr>
          <w:p w:rsidR="00F94A62" w:rsidRPr="00572AC8" w:rsidRDefault="006817C0" w:rsidP="00852075">
            <w:pPr>
              <w:pStyle w:val="Estilo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Envía la orden de inducción al nuevo  servidor a la Oficina de Gestión del Talento Humano.</w:t>
            </w:r>
          </w:p>
        </w:tc>
        <w:tc>
          <w:tcPr>
            <w:tcW w:w="1985" w:type="dxa"/>
          </w:tcPr>
          <w:p w:rsidR="005B4861" w:rsidRDefault="005B4861" w:rsidP="00852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F94A62" w:rsidRPr="00572AC8" w:rsidRDefault="005B4861" w:rsidP="00852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Secretario General </w:t>
            </w:r>
          </w:p>
        </w:tc>
        <w:tc>
          <w:tcPr>
            <w:tcW w:w="1417" w:type="dxa"/>
          </w:tcPr>
          <w:p w:rsidR="00F94A62" w:rsidRPr="00572AC8" w:rsidRDefault="00F94A62" w:rsidP="00852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</w:tc>
        <w:tc>
          <w:tcPr>
            <w:tcW w:w="1843" w:type="dxa"/>
          </w:tcPr>
          <w:p w:rsidR="005B4861" w:rsidRDefault="005B4861" w:rsidP="00852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F94A62" w:rsidRPr="00572AC8" w:rsidRDefault="00C42B24" w:rsidP="00C4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Secretaría </w:t>
            </w:r>
            <w:r w:rsidR="005B4861">
              <w:rPr>
                <w:rFonts w:ascii="Arial" w:hAnsi="Arial" w:cs="Arial"/>
                <w:lang w:val="es-ES_tradnl" w:bidi="he-IL"/>
              </w:rPr>
              <w:t>General</w:t>
            </w:r>
          </w:p>
        </w:tc>
      </w:tr>
      <w:tr w:rsidR="005B4861" w:rsidRPr="00572AC8" w:rsidTr="00852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428A4" w:rsidRDefault="00E428A4" w:rsidP="005B4861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  <w:p w:rsidR="00E428A4" w:rsidRDefault="00E428A4" w:rsidP="005B4861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  <w:p w:rsidR="005B4861" w:rsidRPr="00572AC8" w:rsidRDefault="005B4861" w:rsidP="005B4861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 xml:space="preserve">2. </w:t>
            </w:r>
          </w:p>
        </w:tc>
        <w:tc>
          <w:tcPr>
            <w:tcW w:w="1560" w:type="dxa"/>
          </w:tcPr>
          <w:p w:rsidR="003830A2" w:rsidRDefault="003830A2" w:rsidP="005B4861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E428A4" w:rsidRDefault="00E428A4" w:rsidP="005B4861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E428A4" w:rsidRDefault="00E428A4" w:rsidP="005B4861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E428A4" w:rsidRDefault="00E428A4" w:rsidP="005B4861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E428A4" w:rsidRDefault="00E428A4" w:rsidP="005B4861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E428A4" w:rsidRDefault="00E428A4" w:rsidP="005B4861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E428A4" w:rsidRDefault="00E428A4" w:rsidP="005B4861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5B4861" w:rsidRPr="00572AC8" w:rsidRDefault="003830A2" w:rsidP="005B4861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Dar cumplimiento al Plan de Capacitació</w:t>
            </w:r>
            <w:r>
              <w:rPr>
                <w:b/>
                <w:sz w:val="22"/>
                <w:szCs w:val="22"/>
                <w:lang w:val="es-ES_tradnl"/>
              </w:rPr>
              <w:lastRenderedPageBreak/>
              <w:t xml:space="preserve">n </w:t>
            </w:r>
          </w:p>
        </w:tc>
        <w:tc>
          <w:tcPr>
            <w:tcW w:w="1842" w:type="dxa"/>
          </w:tcPr>
          <w:p w:rsidR="00312CBB" w:rsidRDefault="00312CBB" w:rsidP="005B4861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lastRenderedPageBreak/>
              <w:t>Da cumplimiento al Plan de capacitación, procede así:</w:t>
            </w:r>
          </w:p>
          <w:p w:rsidR="00F42247" w:rsidRDefault="00312CBB" w:rsidP="005B4861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-</w:t>
            </w:r>
            <w:r w:rsidR="00E75B72">
              <w:rPr>
                <w:sz w:val="22"/>
                <w:szCs w:val="22"/>
                <w:lang w:val="es-ES_tradnl"/>
              </w:rPr>
              <w:t xml:space="preserve">saludo de bienvenida, presentación a los demás integrantes de la institución, </w:t>
            </w:r>
            <w:r w:rsidR="00E75B72">
              <w:rPr>
                <w:sz w:val="22"/>
                <w:szCs w:val="22"/>
                <w:lang w:val="es-ES_tradnl"/>
              </w:rPr>
              <w:lastRenderedPageBreak/>
              <w:t>reconocimiento de las instalaciones (en caso de ser personal nuevo)</w:t>
            </w:r>
          </w:p>
          <w:p w:rsidR="00F42247" w:rsidRDefault="00F42247" w:rsidP="005B4861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-Presentación del manual de inducción.</w:t>
            </w:r>
          </w:p>
          <w:p w:rsidR="005B4861" w:rsidRPr="00572AC8" w:rsidRDefault="00F42247" w:rsidP="00ED0346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-Copia de </w:t>
            </w:r>
            <w:r w:rsidR="00ED0346">
              <w:rPr>
                <w:sz w:val="22"/>
                <w:szCs w:val="22"/>
                <w:lang w:val="es-ES_tradnl"/>
              </w:rPr>
              <w:t>l</w:t>
            </w:r>
            <w:r>
              <w:rPr>
                <w:sz w:val="22"/>
                <w:szCs w:val="22"/>
                <w:lang w:val="es-ES_tradnl"/>
              </w:rPr>
              <w:t>as funci</w:t>
            </w:r>
            <w:r w:rsidR="00ED0346">
              <w:rPr>
                <w:sz w:val="22"/>
                <w:szCs w:val="22"/>
                <w:lang w:val="es-ES_tradnl"/>
              </w:rPr>
              <w:t xml:space="preserve">ones a realizar, consignadas en el manual de funciones y competencias laborales de la </w:t>
            </w:r>
            <w:r w:rsidR="00E428A4">
              <w:rPr>
                <w:sz w:val="22"/>
                <w:szCs w:val="22"/>
                <w:lang w:val="es-ES_tradnl"/>
              </w:rPr>
              <w:t>A</w:t>
            </w:r>
            <w:r w:rsidR="00ED0346">
              <w:rPr>
                <w:sz w:val="22"/>
                <w:szCs w:val="22"/>
                <w:lang w:val="es-ES_tradnl"/>
              </w:rPr>
              <w:t xml:space="preserve">lcaldía </w:t>
            </w:r>
            <w:r w:rsidR="00E428A4">
              <w:rPr>
                <w:sz w:val="22"/>
                <w:szCs w:val="22"/>
                <w:lang w:val="es-ES_tradnl"/>
              </w:rPr>
              <w:t xml:space="preserve">de Montería. </w:t>
            </w:r>
          </w:p>
        </w:tc>
        <w:tc>
          <w:tcPr>
            <w:tcW w:w="1985" w:type="dxa"/>
          </w:tcPr>
          <w:p w:rsidR="005B4861" w:rsidRPr="00572AC8" w:rsidRDefault="005B4861" w:rsidP="005B4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E428A4" w:rsidRDefault="00E428A4" w:rsidP="005B4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E428A4" w:rsidRDefault="00E428A4" w:rsidP="005B4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E428A4" w:rsidRDefault="00E428A4" w:rsidP="005B4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B4861" w:rsidRPr="00572AC8" w:rsidRDefault="005B4861" w:rsidP="005B4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 w:rsidRPr="00572AC8">
              <w:rPr>
                <w:rFonts w:ascii="Arial" w:hAnsi="Arial" w:cs="Arial"/>
                <w:lang w:val="es-ES_tradnl" w:bidi="he-IL"/>
              </w:rPr>
              <w:t xml:space="preserve">Jefe de Gestión del Talento </w:t>
            </w:r>
            <w:r w:rsidRPr="00572AC8">
              <w:rPr>
                <w:rFonts w:ascii="Arial" w:hAnsi="Arial" w:cs="Arial"/>
                <w:lang w:val="es-ES_tradnl" w:bidi="he-IL"/>
              </w:rPr>
              <w:lastRenderedPageBreak/>
              <w:t>Humano</w:t>
            </w:r>
          </w:p>
        </w:tc>
        <w:tc>
          <w:tcPr>
            <w:tcW w:w="1417" w:type="dxa"/>
          </w:tcPr>
          <w:p w:rsidR="005B4861" w:rsidRPr="00572AC8" w:rsidRDefault="005B4861" w:rsidP="005B4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B4861" w:rsidRPr="00572AC8" w:rsidRDefault="005B4861" w:rsidP="005B4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</w:tc>
        <w:tc>
          <w:tcPr>
            <w:tcW w:w="1843" w:type="dxa"/>
          </w:tcPr>
          <w:p w:rsidR="005B4861" w:rsidRDefault="005B4861" w:rsidP="005B4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E428A4" w:rsidRDefault="00E428A4" w:rsidP="005B4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E428A4" w:rsidRDefault="00E428A4" w:rsidP="005B4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E428A4" w:rsidRPr="00572AC8" w:rsidRDefault="00E428A4" w:rsidP="005B4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B4861" w:rsidRPr="00572AC8" w:rsidRDefault="005B4861" w:rsidP="005B4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 w:rsidRPr="00572AC8">
              <w:rPr>
                <w:rFonts w:ascii="Arial" w:hAnsi="Arial" w:cs="Arial"/>
                <w:lang w:val="es-ES_tradnl" w:bidi="he-IL"/>
              </w:rPr>
              <w:t xml:space="preserve">Oficina de Gestión del </w:t>
            </w:r>
            <w:r w:rsidRPr="00572AC8">
              <w:rPr>
                <w:rFonts w:ascii="Arial" w:hAnsi="Arial" w:cs="Arial"/>
                <w:lang w:val="es-ES_tradnl" w:bidi="he-IL"/>
              </w:rPr>
              <w:lastRenderedPageBreak/>
              <w:t>Talento Humano</w:t>
            </w:r>
          </w:p>
        </w:tc>
      </w:tr>
      <w:tr w:rsidR="00F94A62" w:rsidRPr="00572AC8" w:rsidTr="00852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94A62" w:rsidRPr="00572AC8" w:rsidRDefault="00F94A62" w:rsidP="00852075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lastRenderedPageBreak/>
              <w:t xml:space="preserve">3. </w:t>
            </w:r>
          </w:p>
        </w:tc>
        <w:tc>
          <w:tcPr>
            <w:tcW w:w="1560" w:type="dxa"/>
          </w:tcPr>
          <w:p w:rsidR="002F18B2" w:rsidRDefault="002F18B2" w:rsidP="00852075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F94A62" w:rsidRPr="00572AC8" w:rsidRDefault="002F18B2" w:rsidP="00852075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Diligenciar Formato Registro de Inducción o reinducción del Talento Humano</w:t>
            </w:r>
          </w:p>
        </w:tc>
        <w:tc>
          <w:tcPr>
            <w:tcW w:w="1842" w:type="dxa"/>
          </w:tcPr>
          <w:p w:rsidR="00F94A62" w:rsidRPr="00C252D0" w:rsidRDefault="00C252D0" w:rsidP="00852075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 w:rsidRPr="00C252D0">
              <w:rPr>
                <w:sz w:val="22"/>
                <w:szCs w:val="22"/>
                <w:lang w:val="es-ES_tradnl"/>
              </w:rPr>
              <w:t>D</w:t>
            </w:r>
            <w:r>
              <w:rPr>
                <w:sz w:val="22"/>
                <w:szCs w:val="22"/>
                <w:lang w:val="es-ES_tradnl"/>
              </w:rPr>
              <w:t xml:space="preserve">iligencia el </w:t>
            </w:r>
            <w:r w:rsidRPr="00C252D0">
              <w:rPr>
                <w:sz w:val="22"/>
                <w:szCs w:val="22"/>
                <w:lang w:val="es-ES_tradnl"/>
              </w:rPr>
              <w:t xml:space="preserve">Formato </w:t>
            </w:r>
            <w:r>
              <w:rPr>
                <w:sz w:val="22"/>
                <w:szCs w:val="22"/>
                <w:lang w:val="es-ES_tradnl"/>
              </w:rPr>
              <w:t xml:space="preserve">de </w:t>
            </w:r>
            <w:r w:rsidRPr="00C252D0">
              <w:rPr>
                <w:sz w:val="22"/>
                <w:szCs w:val="22"/>
                <w:lang w:val="es-ES_tradnl"/>
              </w:rPr>
              <w:t>Registro de Inducción o reinducción del Talento Humano</w:t>
            </w:r>
          </w:p>
        </w:tc>
        <w:tc>
          <w:tcPr>
            <w:tcW w:w="1985" w:type="dxa"/>
          </w:tcPr>
          <w:p w:rsidR="00C252D0" w:rsidRDefault="00C252D0" w:rsidP="00852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B2040A" w:rsidRDefault="00B2040A" w:rsidP="00852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F94A62" w:rsidRPr="00572AC8" w:rsidRDefault="00C252D0" w:rsidP="00852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Servidor público </w:t>
            </w:r>
          </w:p>
        </w:tc>
        <w:tc>
          <w:tcPr>
            <w:tcW w:w="1417" w:type="dxa"/>
          </w:tcPr>
          <w:p w:rsidR="00B2040A" w:rsidRDefault="00B2040A" w:rsidP="00852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F94A62" w:rsidRPr="00572AC8" w:rsidRDefault="00C252D0" w:rsidP="00852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Formato registro </w:t>
            </w:r>
            <w:r w:rsidR="00B2040A">
              <w:rPr>
                <w:rFonts w:ascii="Arial" w:hAnsi="Arial" w:cs="Arial"/>
                <w:lang w:val="es-ES_tradnl" w:bidi="he-IL"/>
              </w:rPr>
              <w:t>Inducción</w:t>
            </w:r>
            <w:r>
              <w:rPr>
                <w:rFonts w:ascii="Arial" w:hAnsi="Arial" w:cs="Arial"/>
                <w:lang w:val="es-ES_tradnl" w:bidi="he-IL"/>
              </w:rPr>
              <w:t xml:space="preserve"> o reinducción del Talento Humano</w:t>
            </w:r>
          </w:p>
        </w:tc>
        <w:tc>
          <w:tcPr>
            <w:tcW w:w="1843" w:type="dxa"/>
          </w:tcPr>
          <w:p w:rsidR="00B2040A" w:rsidRDefault="00B2040A" w:rsidP="00852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B2040A" w:rsidRDefault="00B2040A" w:rsidP="00852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F94A62" w:rsidRPr="00572AC8" w:rsidRDefault="00B2040A" w:rsidP="00852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Todas las dependencias</w:t>
            </w:r>
          </w:p>
        </w:tc>
      </w:tr>
      <w:tr w:rsidR="00BE0E33" w:rsidRPr="00572AC8" w:rsidTr="00852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E0E33" w:rsidRPr="00572AC8" w:rsidRDefault="00BE0E33" w:rsidP="00BE0E33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4.</w:t>
            </w:r>
          </w:p>
        </w:tc>
        <w:tc>
          <w:tcPr>
            <w:tcW w:w="1560" w:type="dxa"/>
          </w:tcPr>
          <w:p w:rsidR="00BE0E33" w:rsidRDefault="00BE0E33" w:rsidP="00BE0E33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B422C5" w:rsidRDefault="00B422C5" w:rsidP="00BE0E33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BE0E33" w:rsidRPr="00572AC8" w:rsidRDefault="00BE0E33" w:rsidP="00BE0E33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Analizar información </w:t>
            </w:r>
          </w:p>
        </w:tc>
        <w:tc>
          <w:tcPr>
            <w:tcW w:w="1842" w:type="dxa"/>
          </w:tcPr>
          <w:p w:rsidR="00BE0E33" w:rsidRPr="00572AC8" w:rsidRDefault="00BE0E33" w:rsidP="00BE0E33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Analiza la información del registro de Inducción o reinducción, para </w:t>
            </w:r>
            <w:r w:rsidR="008A5953">
              <w:rPr>
                <w:sz w:val="22"/>
                <w:szCs w:val="22"/>
                <w:lang w:val="es-ES_tradnl"/>
              </w:rPr>
              <w:t xml:space="preserve"> plantear acciones de mejoramiento al plan de capacitación </w:t>
            </w:r>
          </w:p>
        </w:tc>
        <w:tc>
          <w:tcPr>
            <w:tcW w:w="1985" w:type="dxa"/>
          </w:tcPr>
          <w:p w:rsidR="00BE0E33" w:rsidRDefault="00BE0E33" w:rsidP="00BE0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BE0E33" w:rsidRPr="00572AC8" w:rsidRDefault="00BE0E33" w:rsidP="00BE0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 w:rsidRPr="00572AC8">
              <w:rPr>
                <w:rFonts w:ascii="Arial" w:hAnsi="Arial" w:cs="Arial"/>
                <w:lang w:val="es-ES_tradnl" w:bidi="he-IL"/>
              </w:rPr>
              <w:t>Jefe de Gestión del Talento Humano</w:t>
            </w:r>
          </w:p>
        </w:tc>
        <w:tc>
          <w:tcPr>
            <w:tcW w:w="1417" w:type="dxa"/>
          </w:tcPr>
          <w:p w:rsidR="00BE0E33" w:rsidRPr="00572AC8" w:rsidRDefault="00BE0E33" w:rsidP="00BE0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BE0E33" w:rsidRPr="00572AC8" w:rsidRDefault="00BE0E33" w:rsidP="00BE0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</w:tc>
        <w:tc>
          <w:tcPr>
            <w:tcW w:w="1843" w:type="dxa"/>
          </w:tcPr>
          <w:p w:rsidR="00BE0E33" w:rsidRDefault="00BE0E33" w:rsidP="00BE0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BE0E33" w:rsidRPr="00572AC8" w:rsidRDefault="00BE0E33" w:rsidP="00BE0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 w:rsidRPr="00572AC8">
              <w:rPr>
                <w:rFonts w:ascii="Arial" w:hAnsi="Arial" w:cs="Arial"/>
                <w:lang w:val="es-ES_tradnl" w:bidi="he-IL"/>
              </w:rPr>
              <w:t>Oficina de Gestión del Talento Humano</w:t>
            </w:r>
          </w:p>
        </w:tc>
      </w:tr>
      <w:tr w:rsidR="00F94A62" w:rsidRPr="00572AC8" w:rsidTr="00852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94A62" w:rsidRPr="00572AC8" w:rsidRDefault="00F94A62" w:rsidP="00852075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 xml:space="preserve">5. </w:t>
            </w:r>
          </w:p>
        </w:tc>
        <w:tc>
          <w:tcPr>
            <w:tcW w:w="1560" w:type="dxa"/>
          </w:tcPr>
          <w:p w:rsidR="00A65A3E" w:rsidRDefault="00A65A3E" w:rsidP="00B422C5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F94A62" w:rsidRPr="00572AC8" w:rsidRDefault="00B422C5" w:rsidP="00B422C5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Actualización de la Hoja de Vida </w:t>
            </w:r>
            <w:r>
              <w:rPr>
                <w:b/>
                <w:sz w:val="22"/>
                <w:szCs w:val="22"/>
                <w:lang w:val="es-ES_tradnl"/>
              </w:rPr>
              <w:lastRenderedPageBreak/>
              <w:t>llenando el formato de Actualización de la Hoja de Vida</w:t>
            </w:r>
          </w:p>
        </w:tc>
        <w:tc>
          <w:tcPr>
            <w:tcW w:w="1842" w:type="dxa"/>
          </w:tcPr>
          <w:p w:rsidR="00F94A62" w:rsidRPr="00572AC8" w:rsidRDefault="00A65A3E" w:rsidP="00852075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lastRenderedPageBreak/>
              <w:t xml:space="preserve">Actualiza la Hoja de Vida diligenciando el Formato de </w:t>
            </w:r>
            <w:r w:rsidR="00E03B07">
              <w:rPr>
                <w:sz w:val="22"/>
                <w:szCs w:val="22"/>
                <w:lang w:val="es-ES_tradnl"/>
              </w:rPr>
              <w:lastRenderedPageBreak/>
              <w:t>actualización de l</w:t>
            </w:r>
            <w:r>
              <w:rPr>
                <w:sz w:val="22"/>
                <w:szCs w:val="22"/>
                <w:lang w:val="es-ES_tradnl"/>
              </w:rPr>
              <w:t>a hoja de vida</w:t>
            </w:r>
            <w:r w:rsidR="004E5D17"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985" w:type="dxa"/>
          </w:tcPr>
          <w:p w:rsidR="004E5D17" w:rsidRDefault="004E5D17" w:rsidP="00852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E5D17" w:rsidRDefault="004E5D17" w:rsidP="00852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F94A62" w:rsidRPr="00572AC8" w:rsidRDefault="004E5D17" w:rsidP="00852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lastRenderedPageBreak/>
              <w:t xml:space="preserve">Servidor Publico </w:t>
            </w:r>
          </w:p>
        </w:tc>
        <w:tc>
          <w:tcPr>
            <w:tcW w:w="1417" w:type="dxa"/>
          </w:tcPr>
          <w:p w:rsidR="00F94A62" w:rsidRPr="00572AC8" w:rsidRDefault="00F94A62" w:rsidP="00852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</w:tc>
        <w:tc>
          <w:tcPr>
            <w:tcW w:w="1843" w:type="dxa"/>
          </w:tcPr>
          <w:p w:rsidR="00F94A62" w:rsidRDefault="00F94A62" w:rsidP="00852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E5D17" w:rsidRDefault="004E5D17" w:rsidP="00852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E5D17" w:rsidRPr="00572AC8" w:rsidRDefault="004E5D17" w:rsidP="00852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lastRenderedPageBreak/>
              <w:t>Todas las dependencias</w:t>
            </w:r>
          </w:p>
        </w:tc>
      </w:tr>
      <w:tr w:rsidR="009715BA" w:rsidRPr="00572AC8" w:rsidTr="00852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715BA" w:rsidRPr="00572AC8" w:rsidRDefault="009715BA" w:rsidP="009715BA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lastRenderedPageBreak/>
              <w:t>6.</w:t>
            </w:r>
          </w:p>
        </w:tc>
        <w:tc>
          <w:tcPr>
            <w:tcW w:w="1560" w:type="dxa"/>
          </w:tcPr>
          <w:p w:rsidR="009715BA" w:rsidRDefault="009715BA" w:rsidP="009715BA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9715BA" w:rsidRDefault="009715BA" w:rsidP="009715BA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9715BA" w:rsidRPr="00572AC8" w:rsidRDefault="009715BA" w:rsidP="009715BA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Archivar documentación </w:t>
            </w:r>
          </w:p>
        </w:tc>
        <w:tc>
          <w:tcPr>
            <w:tcW w:w="1842" w:type="dxa"/>
          </w:tcPr>
          <w:p w:rsidR="009715BA" w:rsidRDefault="009715BA" w:rsidP="009715BA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  <w:p w:rsidR="009715BA" w:rsidRPr="00686E17" w:rsidRDefault="009715BA" w:rsidP="009715BA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 w:rsidRPr="00686E17">
              <w:rPr>
                <w:sz w:val="22"/>
                <w:szCs w:val="22"/>
                <w:lang w:val="es-ES_tradnl"/>
              </w:rPr>
              <w:t>A</w:t>
            </w:r>
            <w:r>
              <w:rPr>
                <w:sz w:val="22"/>
                <w:szCs w:val="22"/>
                <w:lang w:val="es-ES_tradnl"/>
              </w:rPr>
              <w:t xml:space="preserve">rchiva </w:t>
            </w:r>
            <w:r w:rsidRPr="00686E17">
              <w:rPr>
                <w:sz w:val="22"/>
                <w:szCs w:val="22"/>
                <w:lang w:val="es-ES_tradnl"/>
              </w:rPr>
              <w:t>documentación</w:t>
            </w:r>
          </w:p>
        </w:tc>
        <w:tc>
          <w:tcPr>
            <w:tcW w:w="1985" w:type="dxa"/>
          </w:tcPr>
          <w:p w:rsidR="009715BA" w:rsidRDefault="009715BA" w:rsidP="0097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715BA" w:rsidRPr="00572AC8" w:rsidRDefault="009715BA" w:rsidP="0097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 w:rsidRPr="00572AC8">
              <w:rPr>
                <w:rFonts w:ascii="Arial" w:hAnsi="Arial" w:cs="Arial"/>
                <w:lang w:val="es-ES_tradnl" w:bidi="he-IL"/>
              </w:rPr>
              <w:t>Jefe de Gestión del Talento Humano</w:t>
            </w:r>
          </w:p>
        </w:tc>
        <w:tc>
          <w:tcPr>
            <w:tcW w:w="1417" w:type="dxa"/>
          </w:tcPr>
          <w:p w:rsidR="009715BA" w:rsidRPr="00572AC8" w:rsidRDefault="009715BA" w:rsidP="0097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715BA" w:rsidRPr="00572AC8" w:rsidRDefault="009715BA" w:rsidP="0097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</w:tc>
        <w:tc>
          <w:tcPr>
            <w:tcW w:w="1843" w:type="dxa"/>
          </w:tcPr>
          <w:p w:rsidR="009715BA" w:rsidRDefault="009715BA" w:rsidP="0097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715BA" w:rsidRPr="00572AC8" w:rsidRDefault="009715BA" w:rsidP="0097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 w:rsidRPr="00572AC8">
              <w:rPr>
                <w:rFonts w:ascii="Arial" w:hAnsi="Arial" w:cs="Arial"/>
                <w:lang w:val="es-ES_tradnl" w:bidi="he-IL"/>
              </w:rPr>
              <w:t>Oficina de Gestión del Talento Humano</w:t>
            </w:r>
          </w:p>
        </w:tc>
      </w:tr>
    </w:tbl>
    <w:p w:rsidR="00FA73C8" w:rsidRDefault="00FA73C8" w:rsidP="00FA73C8">
      <w:pPr>
        <w:pStyle w:val="Prrafodelista"/>
        <w:spacing w:after="160" w:line="240" w:lineRule="auto"/>
        <w:ind w:left="835"/>
        <w:rPr>
          <w:rFonts w:ascii="Arial" w:hAnsi="Arial" w:cs="Arial"/>
          <w:b/>
          <w:lang w:val="es-ES_tradnl"/>
        </w:rPr>
      </w:pPr>
    </w:p>
    <w:p w:rsidR="00FA73C8" w:rsidRDefault="00FA73C8" w:rsidP="00FA73C8">
      <w:pPr>
        <w:pStyle w:val="Prrafodelista"/>
        <w:spacing w:after="160" w:line="240" w:lineRule="auto"/>
        <w:ind w:left="835"/>
        <w:rPr>
          <w:rFonts w:ascii="Arial" w:hAnsi="Arial" w:cs="Arial"/>
          <w:b/>
          <w:lang w:val="es-ES_tradnl"/>
        </w:rPr>
      </w:pPr>
    </w:p>
    <w:p w:rsidR="006233EE" w:rsidRDefault="006233EE" w:rsidP="00FA73C8">
      <w:pPr>
        <w:pStyle w:val="Prrafodelista"/>
        <w:spacing w:after="160" w:line="240" w:lineRule="auto"/>
        <w:ind w:left="835"/>
        <w:rPr>
          <w:rFonts w:ascii="Arial" w:hAnsi="Arial" w:cs="Arial"/>
          <w:b/>
          <w:lang w:val="es-ES_tradnl"/>
        </w:rPr>
      </w:pPr>
    </w:p>
    <w:p w:rsidR="00B255E3" w:rsidRPr="00572AC8" w:rsidRDefault="00B255E3" w:rsidP="00FA73C8">
      <w:pPr>
        <w:pStyle w:val="Prrafodelista"/>
        <w:numPr>
          <w:ilvl w:val="0"/>
          <w:numId w:val="1"/>
        </w:numPr>
        <w:spacing w:after="160" w:line="240" w:lineRule="auto"/>
        <w:rPr>
          <w:rFonts w:ascii="Arial" w:hAnsi="Arial" w:cs="Arial"/>
          <w:b/>
          <w:lang w:val="es-ES_tradnl"/>
        </w:rPr>
      </w:pPr>
      <w:r w:rsidRPr="00572AC8">
        <w:rPr>
          <w:rFonts w:ascii="Arial" w:hAnsi="Arial" w:cs="Arial"/>
          <w:b/>
          <w:lang w:val="es-ES_tradnl"/>
        </w:rPr>
        <w:t>IDENTIFICACION DE RIESGOS Y CONTROLES</w:t>
      </w:r>
    </w:p>
    <w:tbl>
      <w:tblPr>
        <w:tblStyle w:val="GridTable1LightAccent6"/>
        <w:tblW w:w="9351" w:type="dxa"/>
        <w:tblLayout w:type="fixed"/>
        <w:tblLook w:val="04A0" w:firstRow="1" w:lastRow="0" w:firstColumn="1" w:lastColumn="0" w:noHBand="0" w:noVBand="1"/>
      </w:tblPr>
      <w:tblGrid>
        <w:gridCol w:w="1910"/>
        <w:gridCol w:w="2196"/>
        <w:gridCol w:w="1701"/>
        <w:gridCol w:w="1985"/>
        <w:gridCol w:w="1559"/>
      </w:tblGrid>
      <w:tr w:rsidR="00B255E3" w:rsidRPr="00572AC8" w:rsidTr="00852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92D050"/>
          </w:tcPr>
          <w:p w:rsidR="00B255E3" w:rsidRPr="00572AC8" w:rsidRDefault="00B255E3" w:rsidP="00852075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DESCRIPCION DEL RIESGO</w:t>
            </w:r>
          </w:p>
        </w:tc>
        <w:tc>
          <w:tcPr>
            <w:tcW w:w="2196" w:type="dxa"/>
            <w:shd w:val="clear" w:color="auto" w:fill="92D050"/>
          </w:tcPr>
          <w:p w:rsidR="00B255E3" w:rsidRPr="00572AC8" w:rsidRDefault="00B255E3" w:rsidP="00852075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METODO DE CONTROL</w:t>
            </w:r>
          </w:p>
        </w:tc>
        <w:tc>
          <w:tcPr>
            <w:tcW w:w="1701" w:type="dxa"/>
            <w:shd w:val="clear" w:color="auto" w:fill="92D050"/>
          </w:tcPr>
          <w:p w:rsidR="00B255E3" w:rsidRPr="00572AC8" w:rsidRDefault="00B255E3" w:rsidP="00852075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FRECUENCIA</w:t>
            </w:r>
          </w:p>
        </w:tc>
        <w:tc>
          <w:tcPr>
            <w:tcW w:w="1985" w:type="dxa"/>
            <w:shd w:val="clear" w:color="auto" w:fill="92D050"/>
          </w:tcPr>
          <w:p w:rsidR="00B255E3" w:rsidRPr="00572AC8" w:rsidRDefault="00B255E3" w:rsidP="00852075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559" w:type="dxa"/>
            <w:shd w:val="clear" w:color="auto" w:fill="92D050"/>
          </w:tcPr>
          <w:p w:rsidR="00B255E3" w:rsidRPr="00572AC8" w:rsidRDefault="00B255E3" w:rsidP="00852075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REGISTRO</w:t>
            </w:r>
          </w:p>
        </w:tc>
      </w:tr>
      <w:tr w:rsidR="005D0033" w:rsidRPr="00572AC8" w:rsidTr="00496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Align w:val="center"/>
          </w:tcPr>
          <w:p w:rsidR="005D0033" w:rsidRPr="005D0033" w:rsidRDefault="005D0033" w:rsidP="005D0033">
            <w:pPr>
              <w:pStyle w:val="Estilo"/>
              <w:ind w:left="24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No logro del objetivo de </w:t>
            </w:r>
          </w:p>
          <w:p w:rsidR="005D0033" w:rsidRPr="005D0033" w:rsidRDefault="005D0033" w:rsidP="005D0033">
            <w:pPr>
              <w:pStyle w:val="Estilo"/>
              <w:ind w:left="24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la Inducción </w:t>
            </w:r>
          </w:p>
        </w:tc>
        <w:tc>
          <w:tcPr>
            <w:tcW w:w="2196" w:type="dxa"/>
            <w:vAlign w:val="center"/>
          </w:tcPr>
          <w:p w:rsidR="005D0033" w:rsidRPr="005D0033" w:rsidRDefault="005D0033" w:rsidP="005D0033">
            <w:pPr>
              <w:pStyle w:val="Estilo"/>
              <w:ind w:right="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*Seguimiento continuo </w:t>
            </w:r>
          </w:p>
          <w:p w:rsidR="005D0033" w:rsidRPr="005D0033" w:rsidRDefault="005D0033" w:rsidP="005D0033">
            <w:pPr>
              <w:pStyle w:val="Estilo"/>
              <w:ind w:right="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al diligenciamiento de </w:t>
            </w:r>
          </w:p>
          <w:p w:rsidR="005D0033" w:rsidRPr="005D0033" w:rsidRDefault="005D0033" w:rsidP="005D0033">
            <w:pPr>
              <w:pStyle w:val="Estilo"/>
              <w:ind w:right="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la encuesta </w:t>
            </w:r>
          </w:p>
          <w:p w:rsidR="005D0033" w:rsidRPr="005D0033" w:rsidRDefault="005D0033" w:rsidP="005D0033">
            <w:pPr>
              <w:pStyle w:val="Estilo"/>
              <w:ind w:right="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*Verificación de </w:t>
            </w:r>
          </w:p>
          <w:p w:rsidR="005D0033" w:rsidRPr="005D0033" w:rsidRDefault="005D0033" w:rsidP="005D0033">
            <w:pPr>
              <w:pStyle w:val="Estilo"/>
              <w:ind w:right="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asistencia a la </w:t>
            </w:r>
          </w:p>
          <w:p w:rsidR="005D0033" w:rsidRPr="005D0033" w:rsidRDefault="005D0033" w:rsidP="005D0033">
            <w:pPr>
              <w:pStyle w:val="Estilo"/>
              <w:ind w:right="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inducción </w:t>
            </w:r>
          </w:p>
        </w:tc>
        <w:tc>
          <w:tcPr>
            <w:tcW w:w="1701" w:type="dxa"/>
            <w:vAlign w:val="center"/>
          </w:tcPr>
          <w:p w:rsidR="005D0033" w:rsidRPr="005D0033" w:rsidRDefault="005D0033" w:rsidP="005D0033">
            <w:pPr>
              <w:pStyle w:val="Estilo"/>
              <w:ind w:left="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Cada vez que </w:t>
            </w:r>
          </w:p>
          <w:p w:rsidR="005D0033" w:rsidRPr="005D0033" w:rsidRDefault="005D0033" w:rsidP="005D0033">
            <w:pPr>
              <w:pStyle w:val="Estilo"/>
              <w:ind w:left="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se requiera </w:t>
            </w:r>
          </w:p>
        </w:tc>
        <w:tc>
          <w:tcPr>
            <w:tcW w:w="1985" w:type="dxa"/>
            <w:vAlign w:val="center"/>
          </w:tcPr>
          <w:p w:rsidR="005D0033" w:rsidRPr="005D0033" w:rsidRDefault="005D0033" w:rsidP="005D0033">
            <w:pPr>
              <w:pStyle w:val="Estil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Jefe de </w:t>
            </w:r>
          </w:p>
          <w:p w:rsidR="005D0033" w:rsidRPr="005D0033" w:rsidRDefault="005D0033" w:rsidP="005D0033">
            <w:pPr>
              <w:pStyle w:val="Estil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Gestión del </w:t>
            </w:r>
          </w:p>
          <w:p w:rsidR="005D0033" w:rsidRPr="005D0033" w:rsidRDefault="005D0033" w:rsidP="005D0033">
            <w:pPr>
              <w:pStyle w:val="Estil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Talento </w:t>
            </w:r>
          </w:p>
          <w:p w:rsidR="005D0033" w:rsidRPr="005D0033" w:rsidRDefault="005D0033" w:rsidP="005D0033">
            <w:pPr>
              <w:pStyle w:val="Estil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Humano </w:t>
            </w:r>
          </w:p>
        </w:tc>
        <w:tc>
          <w:tcPr>
            <w:tcW w:w="1559" w:type="dxa"/>
          </w:tcPr>
          <w:p w:rsidR="005D0033" w:rsidRPr="00572AC8" w:rsidRDefault="005D0033" w:rsidP="005D0033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</w:tc>
      </w:tr>
    </w:tbl>
    <w:p w:rsidR="00B255E3" w:rsidRPr="00572AC8" w:rsidRDefault="00B255E3" w:rsidP="00B255E3">
      <w:pPr>
        <w:ind w:left="360"/>
        <w:rPr>
          <w:rFonts w:ascii="Arial" w:hAnsi="Arial" w:cs="Arial"/>
          <w:b/>
          <w:lang w:val="es-ES_tradnl"/>
        </w:rPr>
      </w:pPr>
    </w:p>
    <w:p w:rsidR="00B255E3" w:rsidRPr="00572AC8" w:rsidRDefault="00B255E3" w:rsidP="00FA73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ES_tradnl" w:bidi="he-IL"/>
        </w:rPr>
      </w:pPr>
      <w:r w:rsidRPr="00572AC8">
        <w:rPr>
          <w:rFonts w:ascii="Arial" w:hAnsi="Arial" w:cs="Arial"/>
          <w:b/>
          <w:lang w:val="es-ES_tradnl"/>
        </w:rPr>
        <w:t>REGISTROS</w:t>
      </w: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2937"/>
        <w:gridCol w:w="3254"/>
        <w:gridCol w:w="3160"/>
      </w:tblGrid>
      <w:tr w:rsidR="00B255E3" w:rsidRPr="00572AC8" w:rsidTr="00852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shd w:val="clear" w:color="auto" w:fill="92D050"/>
          </w:tcPr>
          <w:p w:rsidR="00B255E3" w:rsidRPr="00572AC8" w:rsidRDefault="00B255E3" w:rsidP="00852075">
            <w:pPr>
              <w:pStyle w:val="Estilo"/>
              <w:ind w:left="1134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3501" w:type="dxa"/>
            <w:shd w:val="clear" w:color="auto" w:fill="92D050"/>
          </w:tcPr>
          <w:p w:rsidR="00B255E3" w:rsidRPr="00572AC8" w:rsidRDefault="00B255E3" w:rsidP="00852075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835" w:type="dxa"/>
            <w:shd w:val="clear" w:color="auto" w:fill="92D050"/>
          </w:tcPr>
          <w:p w:rsidR="00B255E3" w:rsidRPr="00572AC8" w:rsidRDefault="00B255E3" w:rsidP="00852075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B255E3" w:rsidRPr="00572AC8" w:rsidTr="00852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B255E3" w:rsidRPr="00572AC8" w:rsidRDefault="000534F6" w:rsidP="00852075">
            <w:pPr>
              <w:pStyle w:val="Estilo"/>
              <w:jc w:val="center"/>
              <w:rPr>
                <w:b w:val="0"/>
                <w:sz w:val="22"/>
                <w:szCs w:val="22"/>
                <w:lang w:val="es-ES_tradnl" w:bidi="he-IL"/>
              </w:rPr>
            </w:pPr>
            <w:r>
              <w:rPr>
                <w:b w:val="0"/>
                <w:sz w:val="22"/>
                <w:szCs w:val="22"/>
                <w:lang w:val="es-ES_tradnl" w:bidi="he-IL"/>
              </w:rPr>
              <w:t xml:space="preserve">Formato </w:t>
            </w:r>
          </w:p>
        </w:tc>
        <w:tc>
          <w:tcPr>
            <w:tcW w:w="3501" w:type="dxa"/>
          </w:tcPr>
          <w:p w:rsidR="00B255E3" w:rsidRPr="00572AC8" w:rsidRDefault="000534F6" w:rsidP="00876E4D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Registro de </w:t>
            </w:r>
            <w:r w:rsidR="00876E4D">
              <w:rPr>
                <w:sz w:val="22"/>
                <w:szCs w:val="22"/>
                <w:lang w:val="es-ES_tradnl" w:bidi="he-IL"/>
              </w:rPr>
              <w:t>Inducción o Reinducción  del talento Humano</w:t>
            </w:r>
            <w:r>
              <w:rPr>
                <w:sz w:val="22"/>
                <w:szCs w:val="22"/>
                <w:lang w:val="es-ES_tradnl" w:bidi="he-IL"/>
              </w:rPr>
              <w:t xml:space="preserve"> </w:t>
            </w:r>
          </w:p>
        </w:tc>
        <w:tc>
          <w:tcPr>
            <w:tcW w:w="2835" w:type="dxa"/>
          </w:tcPr>
          <w:p w:rsidR="00B255E3" w:rsidRPr="00572AC8" w:rsidRDefault="00CF2FAB" w:rsidP="00852075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APSP1.1.1.5.G/F1</w:t>
            </w:r>
          </w:p>
        </w:tc>
      </w:tr>
    </w:tbl>
    <w:p w:rsidR="00B255E3" w:rsidRDefault="00B255E3" w:rsidP="00B255E3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D93BF5" w:rsidRDefault="00D93BF5" w:rsidP="00B255E3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D93BF5" w:rsidRPr="00572AC8" w:rsidRDefault="00D93BF5" w:rsidP="00B255E3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B255E3" w:rsidRPr="00572AC8" w:rsidRDefault="00B255E3" w:rsidP="00B255E3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B255E3" w:rsidRPr="00572AC8" w:rsidRDefault="00B255E3" w:rsidP="00FA73C8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 w:rsidRPr="00572AC8">
        <w:rPr>
          <w:b/>
          <w:sz w:val="22"/>
          <w:szCs w:val="22"/>
          <w:lang w:val="es-ES_tradnl" w:bidi="he-IL"/>
        </w:rPr>
        <w:t>DOCUMENTOS DE REFERENCIA</w:t>
      </w:r>
    </w:p>
    <w:p w:rsidR="00B255E3" w:rsidRPr="00572AC8" w:rsidRDefault="00B255E3" w:rsidP="00B255E3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3015"/>
        <w:gridCol w:w="3501"/>
        <w:gridCol w:w="2835"/>
      </w:tblGrid>
      <w:tr w:rsidR="00B255E3" w:rsidRPr="00572AC8" w:rsidTr="00852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shd w:val="clear" w:color="auto" w:fill="92D050"/>
          </w:tcPr>
          <w:p w:rsidR="00B255E3" w:rsidRPr="00572AC8" w:rsidRDefault="00B255E3" w:rsidP="00852075">
            <w:pPr>
              <w:pStyle w:val="Estilo"/>
              <w:ind w:left="1134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3501" w:type="dxa"/>
            <w:shd w:val="clear" w:color="auto" w:fill="92D050"/>
          </w:tcPr>
          <w:p w:rsidR="00B255E3" w:rsidRPr="00572AC8" w:rsidRDefault="00B255E3" w:rsidP="00852075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835" w:type="dxa"/>
            <w:shd w:val="clear" w:color="auto" w:fill="92D050"/>
          </w:tcPr>
          <w:p w:rsidR="00B255E3" w:rsidRPr="00572AC8" w:rsidRDefault="00B255E3" w:rsidP="00852075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B255E3" w:rsidRPr="00572AC8" w:rsidTr="00852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B255E3" w:rsidRPr="00572AC8" w:rsidRDefault="004867DC" w:rsidP="00852075">
            <w:pPr>
              <w:pStyle w:val="Estilo"/>
              <w:rPr>
                <w:b w:val="0"/>
                <w:sz w:val="22"/>
                <w:szCs w:val="22"/>
                <w:lang w:val="es-ES_tradnl" w:bidi="he-IL"/>
              </w:rPr>
            </w:pPr>
            <w:r>
              <w:rPr>
                <w:b w:val="0"/>
                <w:sz w:val="22"/>
                <w:szCs w:val="22"/>
                <w:lang w:val="es-ES_tradnl" w:bidi="he-IL"/>
              </w:rPr>
              <w:t xml:space="preserve">Manual </w:t>
            </w:r>
          </w:p>
        </w:tc>
        <w:tc>
          <w:tcPr>
            <w:tcW w:w="3501" w:type="dxa"/>
          </w:tcPr>
          <w:p w:rsidR="00B255E3" w:rsidRPr="00572AC8" w:rsidRDefault="004867DC" w:rsidP="00852075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Manual de Inducción de la Alcaldía de Montería </w:t>
            </w:r>
          </w:p>
        </w:tc>
        <w:tc>
          <w:tcPr>
            <w:tcW w:w="2835" w:type="dxa"/>
          </w:tcPr>
          <w:p w:rsidR="00B255E3" w:rsidRPr="00572AC8" w:rsidRDefault="004867DC" w:rsidP="00852075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-</w:t>
            </w:r>
          </w:p>
        </w:tc>
      </w:tr>
      <w:tr w:rsidR="004867DC" w:rsidRPr="00572AC8" w:rsidTr="00852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4867DC" w:rsidRDefault="00596B68" w:rsidP="00852075">
            <w:pPr>
              <w:pStyle w:val="Estilo"/>
              <w:rPr>
                <w:b w:val="0"/>
                <w:sz w:val="22"/>
                <w:szCs w:val="22"/>
                <w:lang w:val="es-ES_tradnl" w:bidi="he-IL"/>
              </w:rPr>
            </w:pPr>
            <w:r>
              <w:rPr>
                <w:b w:val="0"/>
                <w:sz w:val="22"/>
                <w:szCs w:val="22"/>
                <w:lang w:val="es-ES_tradnl" w:bidi="he-IL"/>
              </w:rPr>
              <w:t xml:space="preserve">Manual </w:t>
            </w:r>
          </w:p>
        </w:tc>
        <w:tc>
          <w:tcPr>
            <w:tcW w:w="3501" w:type="dxa"/>
          </w:tcPr>
          <w:p w:rsidR="004867DC" w:rsidRDefault="00596B68" w:rsidP="00852075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Manual de Desarrollo del Talento Humano</w:t>
            </w:r>
          </w:p>
        </w:tc>
        <w:tc>
          <w:tcPr>
            <w:tcW w:w="2835" w:type="dxa"/>
          </w:tcPr>
          <w:p w:rsidR="004867DC" w:rsidRDefault="00596B68" w:rsidP="00852075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-</w:t>
            </w:r>
          </w:p>
        </w:tc>
      </w:tr>
    </w:tbl>
    <w:p w:rsidR="00B255E3" w:rsidRPr="00572AC8" w:rsidRDefault="00B255E3" w:rsidP="00B255E3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B255E3" w:rsidRPr="00572AC8" w:rsidRDefault="00B255E3" w:rsidP="00B255E3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B255E3" w:rsidRPr="00572AC8" w:rsidRDefault="00B255E3" w:rsidP="00FA73C8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 w:rsidRPr="00572AC8">
        <w:rPr>
          <w:b/>
          <w:sz w:val="22"/>
          <w:szCs w:val="22"/>
          <w:lang w:val="es-ES_tradnl" w:bidi="he-IL"/>
        </w:rPr>
        <w:t>INDICADORES</w:t>
      </w:r>
    </w:p>
    <w:p w:rsidR="00B255E3" w:rsidRPr="00572AC8" w:rsidRDefault="00B255E3" w:rsidP="00B255E3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3011"/>
        <w:gridCol w:w="2972"/>
        <w:gridCol w:w="3226"/>
      </w:tblGrid>
      <w:tr w:rsidR="00B255E3" w:rsidRPr="00572AC8" w:rsidTr="00852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92D050"/>
          </w:tcPr>
          <w:p w:rsidR="00B255E3" w:rsidRPr="00572AC8" w:rsidRDefault="00B255E3" w:rsidP="00852075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INDICADOR</w:t>
            </w:r>
          </w:p>
        </w:tc>
        <w:tc>
          <w:tcPr>
            <w:tcW w:w="2972" w:type="dxa"/>
            <w:shd w:val="clear" w:color="auto" w:fill="92D050"/>
          </w:tcPr>
          <w:p w:rsidR="00B255E3" w:rsidRPr="00572AC8" w:rsidRDefault="00B255E3" w:rsidP="00852075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FORMULA</w:t>
            </w:r>
          </w:p>
        </w:tc>
        <w:tc>
          <w:tcPr>
            <w:tcW w:w="3226" w:type="dxa"/>
            <w:shd w:val="clear" w:color="auto" w:fill="92D050"/>
          </w:tcPr>
          <w:p w:rsidR="00B255E3" w:rsidRPr="00572AC8" w:rsidRDefault="00B255E3" w:rsidP="00852075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META</w:t>
            </w:r>
          </w:p>
        </w:tc>
      </w:tr>
      <w:tr w:rsidR="00B255E3" w:rsidRPr="00572AC8" w:rsidTr="00852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</w:tcPr>
          <w:p w:rsidR="00B255E3" w:rsidRPr="00572AC8" w:rsidRDefault="001975EB" w:rsidP="00852075">
            <w:pPr>
              <w:pStyle w:val="Estilo"/>
              <w:ind w:left="9"/>
              <w:jc w:val="center"/>
              <w:rPr>
                <w:sz w:val="22"/>
                <w:szCs w:val="22"/>
                <w:shd w:val="clear" w:color="auto" w:fill="FFFFFF"/>
                <w:lang w:val="es-ES_tradnl"/>
              </w:rPr>
            </w:pPr>
            <w:r>
              <w:rPr>
                <w:b w:val="0"/>
                <w:sz w:val="22"/>
                <w:szCs w:val="22"/>
                <w:shd w:val="clear" w:color="auto" w:fill="FFFFFF"/>
                <w:lang w:val="es-ES_tradnl"/>
              </w:rPr>
              <w:t xml:space="preserve">Número de personas con inducción </w:t>
            </w:r>
            <w:r w:rsidR="00B255E3" w:rsidRPr="00572AC8">
              <w:rPr>
                <w:sz w:val="22"/>
                <w:szCs w:val="22"/>
                <w:shd w:val="clear" w:color="auto" w:fill="FFFFFF"/>
                <w:lang w:val="es-ES_tradnl"/>
              </w:rPr>
              <w:t xml:space="preserve"> </w:t>
            </w:r>
          </w:p>
        </w:tc>
        <w:tc>
          <w:tcPr>
            <w:tcW w:w="2972" w:type="dxa"/>
            <w:vAlign w:val="center"/>
          </w:tcPr>
          <w:p w:rsidR="00B255E3" w:rsidRPr="00572AC8" w:rsidRDefault="00B255E3" w:rsidP="00226A4B">
            <w:pPr>
              <w:pStyle w:val="Estilo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572AC8">
              <w:rPr>
                <w:sz w:val="22"/>
                <w:szCs w:val="22"/>
                <w:shd w:val="clear" w:color="auto" w:fill="FFFFFF"/>
                <w:lang w:val="es-ES_tradnl"/>
              </w:rPr>
              <w:t xml:space="preserve">(No. </w:t>
            </w:r>
            <w:r w:rsidR="001975EB">
              <w:rPr>
                <w:sz w:val="22"/>
                <w:szCs w:val="22"/>
                <w:shd w:val="clear" w:color="auto" w:fill="FFFFFF"/>
                <w:lang w:val="es-ES_tradnl"/>
              </w:rPr>
              <w:t xml:space="preserve">Personas que se le realizaron </w:t>
            </w:r>
            <w:r w:rsidR="00226A4B">
              <w:rPr>
                <w:sz w:val="22"/>
                <w:szCs w:val="22"/>
                <w:shd w:val="clear" w:color="auto" w:fill="FFFFFF"/>
                <w:lang w:val="es-ES_tradnl"/>
              </w:rPr>
              <w:t xml:space="preserve">inducción </w:t>
            </w:r>
            <w:r w:rsidRPr="00572AC8">
              <w:rPr>
                <w:sz w:val="22"/>
                <w:szCs w:val="22"/>
                <w:shd w:val="clear" w:color="auto" w:fill="FFFFFF"/>
                <w:lang w:val="es-ES_tradnl"/>
              </w:rPr>
              <w:t xml:space="preserve">/No. Total de </w:t>
            </w:r>
            <w:r w:rsidR="00226A4B">
              <w:rPr>
                <w:sz w:val="22"/>
                <w:szCs w:val="22"/>
                <w:shd w:val="clear" w:color="auto" w:fill="FFFFFF"/>
                <w:lang w:val="es-ES_tradnl"/>
              </w:rPr>
              <w:t>personas nuevas</w:t>
            </w:r>
            <w:r w:rsidRPr="00572AC8">
              <w:rPr>
                <w:sz w:val="22"/>
                <w:szCs w:val="22"/>
                <w:shd w:val="clear" w:color="auto" w:fill="FFFFFF"/>
                <w:lang w:val="es-ES_tradnl"/>
              </w:rPr>
              <w:t xml:space="preserve">)*100 </w:t>
            </w:r>
          </w:p>
        </w:tc>
        <w:tc>
          <w:tcPr>
            <w:tcW w:w="3226" w:type="dxa"/>
          </w:tcPr>
          <w:p w:rsidR="00B255E3" w:rsidRPr="00572AC8" w:rsidRDefault="00B255E3" w:rsidP="00852075">
            <w:pPr>
              <w:pStyle w:val="Estilo"/>
              <w:ind w:left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100%</w:t>
            </w:r>
          </w:p>
        </w:tc>
      </w:tr>
    </w:tbl>
    <w:p w:rsidR="00B255E3" w:rsidRPr="00572AC8" w:rsidRDefault="00B255E3" w:rsidP="00B255E3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B255E3" w:rsidRPr="00572AC8" w:rsidRDefault="00B255E3" w:rsidP="00B255E3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B255E3" w:rsidRPr="00572AC8" w:rsidRDefault="00B255E3" w:rsidP="00FA73C8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 w:rsidRPr="00572AC8">
        <w:rPr>
          <w:b/>
          <w:sz w:val="22"/>
          <w:szCs w:val="22"/>
          <w:lang w:val="es-ES_tradnl" w:bidi="he-IL"/>
        </w:rPr>
        <w:t>HISTORIAL DE CAMBIOS</w:t>
      </w:r>
    </w:p>
    <w:p w:rsidR="00B255E3" w:rsidRPr="00572AC8" w:rsidRDefault="00B255E3" w:rsidP="00B255E3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2623"/>
        <w:gridCol w:w="3245"/>
        <w:gridCol w:w="3341"/>
      </w:tblGrid>
      <w:tr w:rsidR="00B255E3" w:rsidRPr="00572AC8" w:rsidTr="00852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shd w:val="clear" w:color="auto" w:fill="92D050"/>
          </w:tcPr>
          <w:p w:rsidR="00B255E3" w:rsidRPr="00572AC8" w:rsidRDefault="00B255E3" w:rsidP="00852075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VERSION</w:t>
            </w:r>
          </w:p>
        </w:tc>
        <w:tc>
          <w:tcPr>
            <w:tcW w:w="3245" w:type="dxa"/>
            <w:shd w:val="clear" w:color="auto" w:fill="92D050"/>
          </w:tcPr>
          <w:p w:rsidR="00B255E3" w:rsidRPr="00572AC8" w:rsidRDefault="00B255E3" w:rsidP="00852075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ACTO ADMINISTRATIVO</w:t>
            </w:r>
          </w:p>
        </w:tc>
        <w:tc>
          <w:tcPr>
            <w:tcW w:w="3341" w:type="dxa"/>
            <w:shd w:val="clear" w:color="auto" w:fill="92D050"/>
          </w:tcPr>
          <w:p w:rsidR="00B255E3" w:rsidRPr="00572AC8" w:rsidRDefault="00B255E3" w:rsidP="00852075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NATURALEZA DEL CAMBIO</w:t>
            </w:r>
          </w:p>
        </w:tc>
      </w:tr>
      <w:tr w:rsidR="00B255E3" w:rsidRPr="00572AC8" w:rsidTr="00852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B255E3" w:rsidRPr="00572AC8" w:rsidRDefault="00B255E3" w:rsidP="00852075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B255E3" w:rsidRPr="00572AC8" w:rsidRDefault="00B255E3" w:rsidP="00852075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B255E3" w:rsidRPr="00572AC8" w:rsidRDefault="00B255E3" w:rsidP="00852075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B255E3" w:rsidRPr="00572AC8" w:rsidTr="00852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B255E3" w:rsidRPr="00572AC8" w:rsidRDefault="00B255E3" w:rsidP="00852075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B255E3" w:rsidRPr="00572AC8" w:rsidRDefault="00B255E3" w:rsidP="00852075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B255E3" w:rsidRPr="00572AC8" w:rsidRDefault="00B255E3" w:rsidP="00852075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B255E3" w:rsidRDefault="00B255E3" w:rsidP="00B255E3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p w:rsidR="00B255E3" w:rsidRPr="00572AC8" w:rsidRDefault="00B255E3" w:rsidP="00B255E3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1559"/>
        <w:gridCol w:w="2268"/>
      </w:tblGrid>
      <w:tr w:rsidR="00B255E3" w:rsidRPr="00572AC8" w:rsidTr="00852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92D050"/>
          </w:tcPr>
          <w:p w:rsidR="00B255E3" w:rsidRPr="00572AC8" w:rsidRDefault="00B255E3" w:rsidP="00852075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2126" w:type="dxa"/>
            <w:shd w:val="clear" w:color="auto" w:fill="92D050"/>
          </w:tcPr>
          <w:p w:rsidR="00B255E3" w:rsidRPr="00572AC8" w:rsidRDefault="00B255E3" w:rsidP="00852075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NOMBRE</w:t>
            </w:r>
          </w:p>
        </w:tc>
        <w:tc>
          <w:tcPr>
            <w:tcW w:w="1843" w:type="dxa"/>
            <w:shd w:val="clear" w:color="auto" w:fill="92D050"/>
          </w:tcPr>
          <w:p w:rsidR="00B255E3" w:rsidRPr="00572AC8" w:rsidRDefault="00B255E3" w:rsidP="00852075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CARGO</w:t>
            </w:r>
          </w:p>
        </w:tc>
        <w:tc>
          <w:tcPr>
            <w:tcW w:w="1559" w:type="dxa"/>
            <w:shd w:val="clear" w:color="auto" w:fill="92D050"/>
          </w:tcPr>
          <w:p w:rsidR="00B255E3" w:rsidRPr="00572AC8" w:rsidRDefault="00B255E3" w:rsidP="00852075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FECHA</w:t>
            </w:r>
          </w:p>
        </w:tc>
        <w:tc>
          <w:tcPr>
            <w:tcW w:w="2268" w:type="dxa"/>
            <w:shd w:val="clear" w:color="auto" w:fill="92D050"/>
          </w:tcPr>
          <w:p w:rsidR="00B255E3" w:rsidRPr="00572AC8" w:rsidRDefault="00B255E3" w:rsidP="00852075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FIRMA</w:t>
            </w:r>
          </w:p>
        </w:tc>
      </w:tr>
      <w:tr w:rsidR="00B255E3" w:rsidRPr="00572AC8" w:rsidTr="00852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55E3" w:rsidRPr="00572AC8" w:rsidRDefault="00B255E3" w:rsidP="00852075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ELABORO</w:t>
            </w:r>
          </w:p>
        </w:tc>
        <w:tc>
          <w:tcPr>
            <w:tcW w:w="2126" w:type="dxa"/>
          </w:tcPr>
          <w:p w:rsidR="00B255E3" w:rsidRPr="00572AC8" w:rsidRDefault="00B255E3" w:rsidP="00852075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Arnulfo Roncancio Sanabria</w:t>
            </w:r>
          </w:p>
        </w:tc>
        <w:tc>
          <w:tcPr>
            <w:tcW w:w="1843" w:type="dxa"/>
          </w:tcPr>
          <w:p w:rsidR="00B255E3" w:rsidRPr="00572AC8" w:rsidRDefault="00B255E3" w:rsidP="00852075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Coordinador Equipo Consultor MECI-CALIDAD</w:t>
            </w:r>
          </w:p>
        </w:tc>
        <w:tc>
          <w:tcPr>
            <w:tcW w:w="1559" w:type="dxa"/>
          </w:tcPr>
          <w:p w:rsidR="00B255E3" w:rsidRPr="00572AC8" w:rsidRDefault="00B255E3" w:rsidP="00852075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B255E3" w:rsidRPr="00572AC8" w:rsidRDefault="00B255E3" w:rsidP="00852075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B255E3" w:rsidRPr="00572AC8" w:rsidTr="00852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55E3" w:rsidRPr="00572AC8" w:rsidRDefault="00B255E3" w:rsidP="00852075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REVISO</w:t>
            </w:r>
          </w:p>
        </w:tc>
        <w:tc>
          <w:tcPr>
            <w:tcW w:w="2126" w:type="dxa"/>
          </w:tcPr>
          <w:p w:rsidR="00B255E3" w:rsidRPr="00572AC8" w:rsidRDefault="00B255E3" w:rsidP="00852075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Mónica Severiche Núñez</w:t>
            </w:r>
          </w:p>
        </w:tc>
        <w:tc>
          <w:tcPr>
            <w:tcW w:w="1843" w:type="dxa"/>
          </w:tcPr>
          <w:p w:rsidR="00B255E3" w:rsidRPr="00572AC8" w:rsidRDefault="00B255E3" w:rsidP="00852075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Secretaria de Planeación</w:t>
            </w:r>
          </w:p>
        </w:tc>
        <w:tc>
          <w:tcPr>
            <w:tcW w:w="1559" w:type="dxa"/>
          </w:tcPr>
          <w:p w:rsidR="00B255E3" w:rsidRPr="00572AC8" w:rsidRDefault="00B255E3" w:rsidP="00852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2AC8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B255E3" w:rsidRPr="00572AC8" w:rsidRDefault="00B255E3" w:rsidP="00852075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B255E3" w:rsidRPr="00572AC8" w:rsidTr="0085207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55E3" w:rsidRPr="00572AC8" w:rsidRDefault="00B255E3" w:rsidP="00852075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APROBO</w:t>
            </w:r>
          </w:p>
        </w:tc>
        <w:tc>
          <w:tcPr>
            <w:tcW w:w="2126" w:type="dxa"/>
          </w:tcPr>
          <w:p w:rsidR="00B255E3" w:rsidRPr="00572AC8" w:rsidRDefault="00B255E3" w:rsidP="00852075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Mónica Severiche Núñez</w:t>
            </w:r>
          </w:p>
        </w:tc>
        <w:tc>
          <w:tcPr>
            <w:tcW w:w="1843" w:type="dxa"/>
          </w:tcPr>
          <w:p w:rsidR="00B255E3" w:rsidRPr="00572AC8" w:rsidRDefault="00B255E3" w:rsidP="00852075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Representante por la Dirección</w:t>
            </w:r>
          </w:p>
        </w:tc>
        <w:tc>
          <w:tcPr>
            <w:tcW w:w="1559" w:type="dxa"/>
          </w:tcPr>
          <w:p w:rsidR="00B255E3" w:rsidRPr="00572AC8" w:rsidRDefault="00B255E3" w:rsidP="00852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2AC8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B255E3" w:rsidRPr="00572AC8" w:rsidRDefault="00B255E3" w:rsidP="00852075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221509" w:rsidRPr="00060E39" w:rsidRDefault="00221509" w:rsidP="00507FEF">
      <w:pPr>
        <w:pStyle w:val="Estilo"/>
        <w:shd w:val="clear" w:color="auto" w:fill="FFFFFF"/>
        <w:spacing w:before="307"/>
        <w:ind w:left="720" w:right="100"/>
        <w:jc w:val="both"/>
        <w:rPr>
          <w:b/>
          <w:sz w:val="22"/>
          <w:szCs w:val="19"/>
          <w:shd w:val="clear" w:color="auto" w:fill="FFFFFF"/>
          <w:lang w:val="es-ES_tradnl"/>
        </w:rPr>
      </w:pPr>
    </w:p>
    <w:sectPr w:rsidR="00221509" w:rsidRPr="00060E3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9A" w:rsidRDefault="00662B9A" w:rsidP="00637F55">
      <w:pPr>
        <w:spacing w:after="0" w:line="240" w:lineRule="auto"/>
      </w:pPr>
      <w:r>
        <w:separator/>
      </w:r>
    </w:p>
  </w:endnote>
  <w:endnote w:type="continuationSeparator" w:id="0">
    <w:p w:rsidR="00662B9A" w:rsidRDefault="00662B9A" w:rsidP="0063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9A" w:rsidRDefault="00662B9A" w:rsidP="00637F55">
      <w:pPr>
        <w:spacing w:after="0" w:line="240" w:lineRule="auto"/>
      </w:pPr>
      <w:r>
        <w:separator/>
      </w:r>
    </w:p>
  </w:footnote>
  <w:footnote w:type="continuationSeparator" w:id="0">
    <w:p w:rsidR="00662B9A" w:rsidRDefault="00662B9A" w:rsidP="0063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14" w:type="dxa"/>
      <w:tblInd w:w="-5" w:type="dxa"/>
      <w:tblLook w:val="04A0" w:firstRow="1" w:lastRow="0" w:firstColumn="1" w:lastColumn="0" w:noHBand="0" w:noVBand="1"/>
    </w:tblPr>
    <w:tblGrid>
      <w:gridCol w:w="1147"/>
      <w:gridCol w:w="3877"/>
      <w:gridCol w:w="4190"/>
    </w:tblGrid>
    <w:tr w:rsidR="00637F55" w:rsidRPr="00AE4053" w:rsidTr="00852075">
      <w:trPr>
        <w:trHeight w:val="473"/>
      </w:trPr>
      <w:tc>
        <w:tcPr>
          <w:tcW w:w="9214" w:type="dxa"/>
          <w:gridSpan w:val="3"/>
        </w:tcPr>
        <w:p w:rsidR="00637F55" w:rsidRPr="001F06F4" w:rsidRDefault="00637F55" w:rsidP="00637F55">
          <w:pPr>
            <w:pStyle w:val="Encabezado"/>
            <w:jc w:val="center"/>
            <w:rPr>
              <w:b/>
            </w:rPr>
          </w:pPr>
          <w:r>
            <w:rPr>
              <w:b/>
              <w:sz w:val="24"/>
            </w:rPr>
            <w:t>GESTIÓN DEL TALENTO HUMANO</w:t>
          </w:r>
        </w:p>
      </w:tc>
    </w:tr>
    <w:tr w:rsidR="00637F55" w:rsidRPr="00AE4053" w:rsidTr="00852075">
      <w:trPr>
        <w:trHeight w:val="293"/>
      </w:trPr>
      <w:tc>
        <w:tcPr>
          <w:tcW w:w="1147" w:type="dxa"/>
          <w:vMerge w:val="restart"/>
        </w:tcPr>
        <w:p w:rsidR="00637F55" w:rsidRPr="00AE4053" w:rsidRDefault="00637F55" w:rsidP="00637F55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DDFE859" wp14:editId="51E175C6">
                <wp:simplePos x="0" y="0"/>
                <wp:positionH relativeFrom="column">
                  <wp:posOffset>-45720</wp:posOffset>
                </wp:positionH>
                <wp:positionV relativeFrom="paragraph">
                  <wp:posOffset>146685</wp:posOffset>
                </wp:positionV>
                <wp:extent cx="676275" cy="902970"/>
                <wp:effectExtent l="0" t="0" r="9525" b="0"/>
                <wp:wrapNone/>
                <wp:docPr id="1" name="Imagen 1" descr="http://t2.gstatic.com/images?q=tbn:ANd9GcRGCv0b4CGLcjzGPy4b5r1EspPoaie8NwwV9mKHxXmXwr3Ffkhc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2.gstatic.com/images?q=tbn:ANd9GcRGCv0b4CGLcjzGPy4b5r1EspPoaie8NwwV9mKHxXmXwr3Ffkhc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97" r="130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77" w:type="dxa"/>
          <w:vMerge w:val="restart"/>
        </w:tcPr>
        <w:p w:rsidR="00F4164A" w:rsidRDefault="00F4164A" w:rsidP="00637F55">
          <w:pPr>
            <w:pStyle w:val="Encabezado"/>
            <w:jc w:val="center"/>
            <w:rPr>
              <w:b/>
              <w:sz w:val="24"/>
            </w:rPr>
          </w:pPr>
        </w:p>
        <w:p w:rsidR="00637F55" w:rsidRPr="009B6360" w:rsidRDefault="00637F55" w:rsidP="00637F55">
          <w:pPr>
            <w:pStyle w:val="Encabezad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</w:rPr>
            <w:t>INDUCCIÓN</w:t>
          </w:r>
        </w:p>
      </w:tc>
      <w:tc>
        <w:tcPr>
          <w:tcW w:w="4190" w:type="dxa"/>
        </w:tcPr>
        <w:p w:rsidR="00637F55" w:rsidRPr="00AE4053" w:rsidRDefault="00637F55" w:rsidP="00637F55">
          <w:pPr>
            <w:pStyle w:val="Encabezado"/>
          </w:pPr>
          <w:r>
            <w:t>COD: APSP1.1.1.5</w:t>
          </w:r>
        </w:p>
      </w:tc>
    </w:tr>
    <w:tr w:rsidR="00637F55" w:rsidRPr="00AE4053" w:rsidTr="00852075">
      <w:trPr>
        <w:trHeight w:val="148"/>
      </w:trPr>
      <w:tc>
        <w:tcPr>
          <w:tcW w:w="1147" w:type="dxa"/>
          <w:vMerge/>
        </w:tcPr>
        <w:p w:rsidR="00637F55" w:rsidRPr="00AE4053" w:rsidRDefault="00637F55" w:rsidP="00637F55">
          <w:pPr>
            <w:pStyle w:val="Encabezado"/>
          </w:pPr>
        </w:p>
      </w:tc>
      <w:tc>
        <w:tcPr>
          <w:tcW w:w="3877" w:type="dxa"/>
          <w:vMerge/>
        </w:tcPr>
        <w:p w:rsidR="00637F55" w:rsidRPr="00AE4053" w:rsidRDefault="00637F55" w:rsidP="00637F55">
          <w:pPr>
            <w:pStyle w:val="Encabezado"/>
          </w:pPr>
        </w:p>
      </w:tc>
      <w:tc>
        <w:tcPr>
          <w:tcW w:w="4190" w:type="dxa"/>
        </w:tcPr>
        <w:p w:rsidR="00637F55" w:rsidRDefault="00637F55" w:rsidP="00637F55">
          <w:pPr>
            <w:pStyle w:val="Encabezado"/>
          </w:pPr>
        </w:p>
        <w:p w:rsidR="00637F55" w:rsidRPr="00AE4053" w:rsidRDefault="00637F55" w:rsidP="00637F55">
          <w:pPr>
            <w:pStyle w:val="Encabezado"/>
          </w:pPr>
          <w:r w:rsidRPr="00AE4053">
            <w:t xml:space="preserve">CLASE DE PROCESO: </w:t>
          </w:r>
          <w:r>
            <w:t>Apoyo</w:t>
          </w:r>
        </w:p>
      </w:tc>
    </w:tr>
    <w:tr w:rsidR="00637F55" w:rsidRPr="00AE4053" w:rsidTr="00852075">
      <w:trPr>
        <w:trHeight w:val="584"/>
      </w:trPr>
      <w:tc>
        <w:tcPr>
          <w:tcW w:w="1147" w:type="dxa"/>
          <w:vMerge/>
        </w:tcPr>
        <w:p w:rsidR="00637F55" w:rsidRPr="00AE4053" w:rsidRDefault="00637F55" w:rsidP="00637F55">
          <w:pPr>
            <w:pStyle w:val="Encabezado"/>
          </w:pPr>
        </w:p>
      </w:tc>
      <w:tc>
        <w:tcPr>
          <w:tcW w:w="3877" w:type="dxa"/>
        </w:tcPr>
        <w:p w:rsidR="00637F55" w:rsidRPr="00AE4053" w:rsidRDefault="00637F55" w:rsidP="00637F55">
          <w:pPr>
            <w:pStyle w:val="Encabezado"/>
            <w:rPr>
              <w:szCs w:val="18"/>
            </w:rPr>
          </w:pPr>
          <w:r>
            <w:rPr>
              <w:szCs w:val="18"/>
            </w:rPr>
            <w:t>RESPONSABLE: Jefe de Gestión del Talento Humano</w:t>
          </w:r>
        </w:p>
      </w:tc>
      <w:tc>
        <w:tcPr>
          <w:tcW w:w="4190" w:type="dxa"/>
        </w:tcPr>
        <w:p w:rsidR="00637F55" w:rsidRPr="00AE4053" w:rsidRDefault="00637F55" w:rsidP="00637F55">
          <w:pPr>
            <w:pStyle w:val="Encabezado"/>
          </w:pPr>
          <w:r w:rsidRPr="00AE4053">
            <w:t>VERSION:01</w:t>
          </w:r>
        </w:p>
      </w:tc>
    </w:tr>
    <w:tr w:rsidR="00637F55" w:rsidRPr="00AE4053" w:rsidTr="00852075">
      <w:trPr>
        <w:trHeight w:val="715"/>
      </w:trPr>
      <w:tc>
        <w:tcPr>
          <w:tcW w:w="1147" w:type="dxa"/>
          <w:vMerge/>
        </w:tcPr>
        <w:p w:rsidR="00637F55" w:rsidRPr="00AE4053" w:rsidRDefault="00637F55" w:rsidP="00637F55">
          <w:pPr>
            <w:pStyle w:val="Encabezado"/>
          </w:pPr>
        </w:p>
      </w:tc>
      <w:tc>
        <w:tcPr>
          <w:tcW w:w="3877" w:type="dxa"/>
        </w:tcPr>
        <w:p w:rsidR="00637F55" w:rsidRPr="00AE4053" w:rsidRDefault="00637F55" w:rsidP="00637F55">
          <w:pPr>
            <w:pStyle w:val="Encabezado"/>
            <w:rPr>
              <w:szCs w:val="18"/>
            </w:rPr>
          </w:pPr>
          <w:r w:rsidRPr="00AE4053">
            <w:rPr>
              <w:szCs w:val="18"/>
            </w:rPr>
            <w:t xml:space="preserve">DEPENDENCIA: </w:t>
          </w:r>
          <w:r>
            <w:rPr>
              <w:szCs w:val="18"/>
            </w:rPr>
            <w:t xml:space="preserve">Oficina del Talento Humano  </w:t>
          </w:r>
        </w:p>
      </w:tc>
      <w:tc>
        <w:tcPr>
          <w:tcW w:w="4190" w:type="dxa"/>
        </w:tcPr>
        <w:p w:rsidR="00637F55" w:rsidRPr="00AE4053" w:rsidRDefault="00637F55" w:rsidP="00637F55">
          <w:pPr>
            <w:pStyle w:val="Encabezado"/>
          </w:pPr>
          <w:r w:rsidRPr="00AE4053">
            <w:t>FECHA EMISION: Diciembre de 2008</w:t>
          </w:r>
        </w:p>
      </w:tc>
    </w:tr>
  </w:tbl>
  <w:p w:rsidR="00637F55" w:rsidRDefault="00637F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7AC5"/>
    <w:multiLevelType w:val="multilevel"/>
    <w:tmpl w:val="E1DE8698"/>
    <w:lvl w:ilvl="0">
      <w:start w:val="1"/>
      <w:numFmt w:val="decimal"/>
      <w:lvlText w:val="%1."/>
      <w:lvlJc w:val="left"/>
      <w:pPr>
        <w:ind w:left="8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5" w:hanging="1800"/>
      </w:pPr>
      <w:rPr>
        <w:rFonts w:hint="default"/>
      </w:rPr>
    </w:lvl>
  </w:abstractNum>
  <w:abstractNum w:abstractNumId="1">
    <w:nsid w:val="39D56744"/>
    <w:multiLevelType w:val="hybridMultilevel"/>
    <w:tmpl w:val="C742C124"/>
    <w:lvl w:ilvl="0" w:tplc="63A2C178">
      <w:start w:val="1703"/>
      <w:numFmt w:val="decimal"/>
      <w:lvlText w:val="%1"/>
      <w:lvlJc w:val="left"/>
      <w:pPr>
        <w:ind w:left="504" w:hanging="48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4" w:hanging="360"/>
      </w:pPr>
    </w:lvl>
    <w:lvl w:ilvl="2" w:tplc="240A001B" w:tentative="1">
      <w:start w:val="1"/>
      <w:numFmt w:val="lowerRoman"/>
      <w:lvlText w:val="%3."/>
      <w:lvlJc w:val="right"/>
      <w:pPr>
        <w:ind w:left="1824" w:hanging="180"/>
      </w:pPr>
    </w:lvl>
    <w:lvl w:ilvl="3" w:tplc="240A000F" w:tentative="1">
      <w:start w:val="1"/>
      <w:numFmt w:val="decimal"/>
      <w:lvlText w:val="%4."/>
      <w:lvlJc w:val="left"/>
      <w:pPr>
        <w:ind w:left="2544" w:hanging="360"/>
      </w:pPr>
    </w:lvl>
    <w:lvl w:ilvl="4" w:tplc="240A0019" w:tentative="1">
      <w:start w:val="1"/>
      <w:numFmt w:val="lowerLetter"/>
      <w:lvlText w:val="%5."/>
      <w:lvlJc w:val="left"/>
      <w:pPr>
        <w:ind w:left="3264" w:hanging="360"/>
      </w:pPr>
    </w:lvl>
    <w:lvl w:ilvl="5" w:tplc="240A001B" w:tentative="1">
      <w:start w:val="1"/>
      <w:numFmt w:val="lowerRoman"/>
      <w:lvlText w:val="%6."/>
      <w:lvlJc w:val="right"/>
      <w:pPr>
        <w:ind w:left="3984" w:hanging="180"/>
      </w:pPr>
    </w:lvl>
    <w:lvl w:ilvl="6" w:tplc="240A000F" w:tentative="1">
      <w:start w:val="1"/>
      <w:numFmt w:val="decimal"/>
      <w:lvlText w:val="%7."/>
      <w:lvlJc w:val="left"/>
      <w:pPr>
        <w:ind w:left="4704" w:hanging="360"/>
      </w:pPr>
    </w:lvl>
    <w:lvl w:ilvl="7" w:tplc="240A0019" w:tentative="1">
      <w:start w:val="1"/>
      <w:numFmt w:val="lowerLetter"/>
      <w:lvlText w:val="%8."/>
      <w:lvlJc w:val="left"/>
      <w:pPr>
        <w:ind w:left="5424" w:hanging="360"/>
      </w:pPr>
    </w:lvl>
    <w:lvl w:ilvl="8" w:tplc="240A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49F32C29"/>
    <w:multiLevelType w:val="multilevel"/>
    <w:tmpl w:val="DB328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43"/>
    <w:rsid w:val="000534F6"/>
    <w:rsid w:val="00060E39"/>
    <w:rsid w:val="000F775B"/>
    <w:rsid w:val="001975EB"/>
    <w:rsid w:val="00216E51"/>
    <w:rsid w:val="00221509"/>
    <w:rsid w:val="00226A4B"/>
    <w:rsid w:val="002C36FA"/>
    <w:rsid w:val="002E2724"/>
    <w:rsid w:val="002F18B2"/>
    <w:rsid w:val="00312CBB"/>
    <w:rsid w:val="003606CB"/>
    <w:rsid w:val="003830A2"/>
    <w:rsid w:val="003A776F"/>
    <w:rsid w:val="0041584B"/>
    <w:rsid w:val="004867DC"/>
    <w:rsid w:val="004E5D17"/>
    <w:rsid w:val="00507FEF"/>
    <w:rsid w:val="00535C95"/>
    <w:rsid w:val="00596B68"/>
    <w:rsid w:val="005B4861"/>
    <w:rsid w:val="005D0033"/>
    <w:rsid w:val="006233EE"/>
    <w:rsid w:val="00637F55"/>
    <w:rsid w:val="00662B9A"/>
    <w:rsid w:val="006817C0"/>
    <w:rsid w:val="00683766"/>
    <w:rsid w:val="00686E17"/>
    <w:rsid w:val="00735A23"/>
    <w:rsid w:val="00876E4D"/>
    <w:rsid w:val="0088177D"/>
    <w:rsid w:val="008A5953"/>
    <w:rsid w:val="008C6DCA"/>
    <w:rsid w:val="008D0643"/>
    <w:rsid w:val="009608B1"/>
    <w:rsid w:val="009715BA"/>
    <w:rsid w:val="009854D6"/>
    <w:rsid w:val="00A65A3E"/>
    <w:rsid w:val="00A93923"/>
    <w:rsid w:val="00AE63BE"/>
    <w:rsid w:val="00B2040A"/>
    <w:rsid w:val="00B255E3"/>
    <w:rsid w:val="00B422C5"/>
    <w:rsid w:val="00B82134"/>
    <w:rsid w:val="00BE0E33"/>
    <w:rsid w:val="00BE3004"/>
    <w:rsid w:val="00C252D0"/>
    <w:rsid w:val="00C41AD0"/>
    <w:rsid w:val="00C42B24"/>
    <w:rsid w:val="00C847A6"/>
    <w:rsid w:val="00CF2FAB"/>
    <w:rsid w:val="00D11E91"/>
    <w:rsid w:val="00D90714"/>
    <w:rsid w:val="00D93BF5"/>
    <w:rsid w:val="00DE5018"/>
    <w:rsid w:val="00E03B07"/>
    <w:rsid w:val="00E428A4"/>
    <w:rsid w:val="00E75B72"/>
    <w:rsid w:val="00ED0346"/>
    <w:rsid w:val="00EF3CE0"/>
    <w:rsid w:val="00F4164A"/>
    <w:rsid w:val="00F42247"/>
    <w:rsid w:val="00F94A62"/>
    <w:rsid w:val="00FA73C8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775B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F55"/>
  </w:style>
  <w:style w:type="paragraph" w:styleId="Piedepgina">
    <w:name w:val="footer"/>
    <w:basedOn w:val="Normal"/>
    <w:link w:val="PiedepginaCar"/>
    <w:uiPriority w:val="99"/>
    <w:unhideWhenUsed/>
    <w:rsid w:val="00637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F55"/>
  </w:style>
  <w:style w:type="table" w:styleId="Tablaconcuadrcula">
    <w:name w:val="Table Grid"/>
    <w:basedOn w:val="Tablanormal"/>
    <w:uiPriority w:val="59"/>
    <w:rsid w:val="00637F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D90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060E39"/>
    <w:pPr>
      <w:ind w:left="720"/>
      <w:contextualSpacing/>
    </w:pPr>
  </w:style>
  <w:style w:type="table" w:customStyle="1" w:styleId="GridTable1LightAccent6">
    <w:name w:val="Grid Table 1 Light Accent 6"/>
    <w:basedOn w:val="Tablanormal"/>
    <w:uiPriority w:val="46"/>
    <w:rsid w:val="000F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775B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F55"/>
  </w:style>
  <w:style w:type="paragraph" w:styleId="Piedepgina">
    <w:name w:val="footer"/>
    <w:basedOn w:val="Normal"/>
    <w:link w:val="PiedepginaCar"/>
    <w:uiPriority w:val="99"/>
    <w:unhideWhenUsed/>
    <w:rsid w:val="00637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F55"/>
  </w:style>
  <w:style w:type="table" w:styleId="Tablaconcuadrcula">
    <w:name w:val="Table Grid"/>
    <w:basedOn w:val="Tablanormal"/>
    <w:uiPriority w:val="59"/>
    <w:rsid w:val="00637F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D90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060E39"/>
    <w:pPr>
      <w:ind w:left="720"/>
      <w:contextualSpacing/>
    </w:pPr>
  </w:style>
  <w:style w:type="table" w:customStyle="1" w:styleId="GridTable1LightAccent6">
    <w:name w:val="Grid Table 1 Light Accent 6"/>
    <w:basedOn w:val="Tablanormal"/>
    <w:uiPriority w:val="46"/>
    <w:rsid w:val="000F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RGCv0b4CGLcjzGPy4b5r1EspPoaie8NwwV9mKHxXmXwr3FfkhcA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Luzcelys Causil</dc:creator>
  <cp:lastModifiedBy>Monica Haddad S</cp:lastModifiedBy>
  <cp:revision>2</cp:revision>
  <dcterms:created xsi:type="dcterms:W3CDTF">2015-02-06T15:22:00Z</dcterms:created>
  <dcterms:modified xsi:type="dcterms:W3CDTF">2015-02-06T15:22:00Z</dcterms:modified>
</cp:coreProperties>
</file>