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FB" w:rsidRPr="00A858FB" w:rsidRDefault="000558C3" w:rsidP="00F46CC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MENSUAL No.</w:t>
      </w:r>
      <w:r w:rsidR="001F47B8">
        <w:rPr>
          <w:rFonts w:ascii="Arial" w:hAnsi="Arial" w:cs="Arial"/>
          <w:b/>
          <w:sz w:val="24"/>
          <w:szCs w:val="24"/>
        </w:rPr>
        <w:t>6</w:t>
      </w:r>
    </w:p>
    <w:p w:rsidR="00A858FB" w:rsidRPr="00A858FB" w:rsidRDefault="00A858FB" w:rsidP="00F46CC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858FB" w:rsidRDefault="001F47B8" w:rsidP="00F46CC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</w:t>
      </w:r>
      <w:r w:rsidR="000C69C8">
        <w:rPr>
          <w:rFonts w:ascii="Arial" w:hAnsi="Arial" w:cs="Arial"/>
          <w:b/>
          <w:sz w:val="24"/>
          <w:szCs w:val="24"/>
        </w:rPr>
        <w:t xml:space="preserve"> </w:t>
      </w:r>
      <w:r w:rsidR="00A858FB" w:rsidRPr="00A858FB">
        <w:rPr>
          <w:rFonts w:ascii="Arial" w:hAnsi="Arial" w:cs="Arial"/>
          <w:b/>
          <w:sz w:val="24"/>
          <w:szCs w:val="24"/>
        </w:rPr>
        <w:t>2016</w:t>
      </w:r>
    </w:p>
    <w:p w:rsidR="001F47B8" w:rsidRDefault="001F47B8" w:rsidP="00F46CC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F47B8" w:rsidRDefault="001F47B8" w:rsidP="001F47B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Realización de las Fiestas del Río 2016 con diferentes actividades y eventos culturales, musicales, folclóricos y artesanales, entre ellos el Reinado </w:t>
      </w:r>
      <w:r w:rsidR="008939A6">
        <w:rPr>
          <w:rFonts w:ascii="Arial" w:hAnsi="Arial" w:cs="Arial"/>
          <w:sz w:val="24"/>
          <w:szCs w:val="24"/>
        </w:rPr>
        <w:t>del Río.</w:t>
      </w:r>
    </w:p>
    <w:p w:rsidR="001F47B8" w:rsidRDefault="001F47B8" w:rsidP="001F47B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Cultura y Turismo.</w:t>
      </w:r>
    </w:p>
    <w:p w:rsidR="001F47B8" w:rsidRDefault="001F47B8" w:rsidP="001F47B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1F47B8" w:rsidRDefault="001F47B8" w:rsidP="001F47B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convenio para la construcción de los acueductos de los corregimientos San </w:t>
      </w:r>
      <w:proofErr w:type="spellStart"/>
      <w:r>
        <w:rPr>
          <w:rFonts w:ascii="Arial" w:hAnsi="Arial" w:cs="Arial"/>
          <w:sz w:val="24"/>
          <w:szCs w:val="24"/>
        </w:rPr>
        <w:t>Anterito</w:t>
      </w:r>
      <w:proofErr w:type="spellEnd"/>
      <w:r>
        <w:rPr>
          <w:rFonts w:ascii="Arial" w:hAnsi="Arial" w:cs="Arial"/>
          <w:sz w:val="24"/>
          <w:szCs w:val="24"/>
        </w:rPr>
        <w:t xml:space="preserve"> y San Isidro.</w:t>
      </w:r>
    </w:p>
    <w:p w:rsidR="001F47B8" w:rsidRDefault="001F47B8" w:rsidP="001F47B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de Infraestructura.</w:t>
      </w:r>
    </w:p>
    <w:p w:rsidR="00C52D85" w:rsidRDefault="00C52D85" w:rsidP="001F47B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717C8" w:rsidRDefault="000717C8" w:rsidP="000717C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Participación de Montería en la cumbre de </w:t>
      </w:r>
      <w:proofErr w:type="spellStart"/>
      <w:r>
        <w:rPr>
          <w:rFonts w:ascii="Arial" w:hAnsi="Arial" w:cs="Arial"/>
          <w:sz w:val="24"/>
          <w:szCs w:val="24"/>
        </w:rPr>
        <w:t>Asocapitales</w:t>
      </w:r>
      <w:proofErr w:type="spellEnd"/>
      <w:r>
        <w:rPr>
          <w:rFonts w:ascii="Arial" w:hAnsi="Arial" w:cs="Arial"/>
          <w:sz w:val="24"/>
          <w:szCs w:val="24"/>
        </w:rPr>
        <w:t xml:space="preserve"> “Ciudades en paz, seguras y sostenibles”.</w:t>
      </w:r>
    </w:p>
    <w:p w:rsidR="000717C8" w:rsidRDefault="000717C8" w:rsidP="000717C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Despacho del Alcalde / Oficina de Comunicaciones.</w:t>
      </w:r>
    </w:p>
    <w:p w:rsidR="000717C8" w:rsidRDefault="000717C8" w:rsidP="000717C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717C8" w:rsidRDefault="000717C8" w:rsidP="000717C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Primera reunión del comité de </w:t>
      </w:r>
      <w:proofErr w:type="spellStart"/>
      <w:r>
        <w:rPr>
          <w:rFonts w:ascii="Arial" w:hAnsi="Arial" w:cs="Arial"/>
          <w:sz w:val="24"/>
          <w:szCs w:val="24"/>
        </w:rPr>
        <w:t>Agrópolis</w:t>
      </w:r>
      <w:proofErr w:type="spellEnd"/>
      <w:r>
        <w:rPr>
          <w:rFonts w:ascii="Arial" w:hAnsi="Arial" w:cs="Arial"/>
          <w:sz w:val="24"/>
          <w:szCs w:val="24"/>
        </w:rPr>
        <w:t xml:space="preserve"> del Sinú, para trabajar en la implementación de la hoja de ruta de esta estrategia.</w:t>
      </w:r>
    </w:p>
    <w:p w:rsidR="000717C8" w:rsidRDefault="000717C8" w:rsidP="000717C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Verde / Agencia Rural</w:t>
      </w:r>
    </w:p>
    <w:p w:rsidR="000717C8" w:rsidRDefault="000717C8" w:rsidP="000717C8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717C8" w:rsidRDefault="00F401E4" w:rsidP="000717C8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Lanzamiento de la marca ciudad </w:t>
      </w:r>
      <w:r w:rsidR="005E205F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Montería, Tierra de Ensueño</w:t>
      </w:r>
      <w:r w:rsidR="005E205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ante empresarios y medios de comunicación.</w:t>
      </w:r>
    </w:p>
    <w:p w:rsidR="00F401E4" w:rsidRDefault="00F401E4" w:rsidP="00F401E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Despacho del Alcalde / Oficina de Comunicaciones</w:t>
      </w:r>
    </w:p>
    <w:p w:rsidR="00F401E4" w:rsidRDefault="00F401E4" w:rsidP="00F401E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401E4" w:rsidRDefault="00F401E4" w:rsidP="00F401E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Inauguración de la carrera 2, vía que se transformó en un paseo urbano </w:t>
      </w:r>
      <w:r w:rsidR="005E205F">
        <w:rPr>
          <w:rFonts w:ascii="Arial" w:hAnsi="Arial" w:cs="Arial"/>
          <w:sz w:val="24"/>
          <w:szCs w:val="24"/>
        </w:rPr>
        <w:t>para dar</w:t>
      </w:r>
      <w:r>
        <w:rPr>
          <w:rFonts w:ascii="Arial" w:hAnsi="Arial" w:cs="Arial"/>
          <w:sz w:val="24"/>
          <w:szCs w:val="24"/>
        </w:rPr>
        <w:t xml:space="preserve"> prioridad a peatones y ciclistas.</w:t>
      </w:r>
    </w:p>
    <w:p w:rsidR="004B6DC9" w:rsidRDefault="00F401E4" w:rsidP="00D0496A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Montería Amable.</w:t>
      </w:r>
    </w:p>
    <w:p w:rsidR="00D0496A" w:rsidRPr="00D0496A" w:rsidRDefault="00D0496A" w:rsidP="00D0496A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B6DC9" w:rsidRDefault="002E2D8D" w:rsidP="004B6DC9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Montería gana el título de Capital Nacional de la Hora del Planeta 2016 en el Desafío de las Ciudades de la WWF.</w:t>
      </w:r>
    </w:p>
    <w:p w:rsidR="002E2D8D" w:rsidRDefault="002E2D8D" w:rsidP="002E2D8D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Comunicaciones.</w:t>
      </w:r>
    </w:p>
    <w:p w:rsidR="004E3FE8" w:rsidRDefault="004E3FE8" w:rsidP="002E2D8D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25E4A" w:rsidRDefault="00025E4A" w:rsidP="00025E4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Intervención </w:t>
      </w:r>
      <w:r w:rsidR="00DF3011">
        <w:rPr>
          <w:rFonts w:ascii="Arial" w:hAnsi="Arial" w:cs="Arial"/>
          <w:sz w:val="24"/>
          <w:szCs w:val="24"/>
        </w:rPr>
        <w:t xml:space="preserve">paisajística de varios puntos de la ciudad </w:t>
      </w:r>
      <w:r>
        <w:rPr>
          <w:rFonts w:ascii="Arial" w:hAnsi="Arial" w:cs="Arial"/>
          <w:sz w:val="24"/>
          <w:szCs w:val="24"/>
        </w:rPr>
        <w:t>por parte de los Guardianes de Zonas Verdes.</w:t>
      </w:r>
    </w:p>
    <w:p w:rsidR="00025E4A" w:rsidRDefault="00025E4A" w:rsidP="00025E4A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 General.</w:t>
      </w:r>
    </w:p>
    <w:p w:rsidR="00025E4A" w:rsidRDefault="00025E4A" w:rsidP="00025E4A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510E5" w:rsidRDefault="008510E5" w:rsidP="00025E4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</w:t>
      </w:r>
      <w:r w:rsidR="008939A6">
        <w:rPr>
          <w:rFonts w:ascii="Arial" w:hAnsi="Arial" w:cs="Arial"/>
          <w:sz w:val="24"/>
          <w:szCs w:val="24"/>
        </w:rPr>
        <w:t xml:space="preserve"> al deporte recreativo y formativo: </w:t>
      </w:r>
      <w:r>
        <w:rPr>
          <w:rFonts w:ascii="Arial" w:hAnsi="Arial" w:cs="Arial"/>
          <w:sz w:val="24"/>
          <w:szCs w:val="24"/>
        </w:rPr>
        <w:t>Selección Córdoba de Béisbol, que representa al departamento en el Ca</w:t>
      </w:r>
      <w:r w:rsidR="008939A6">
        <w:rPr>
          <w:rFonts w:ascii="Arial" w:hAnsi="Arial" w:cs="Arial"/>
          <w:sz w:val="24"/>
          <w:szCs w:val="24"/>
        </w:rPr>
        <w:t>mpeonato Nacional Sub14 en Cali y al Club de Béisbol Caribe que representa a Colombia en el Torneo Infantil en Aruba.</w:t>
      </w:r>
    </w:p>
    <w:p w:rsidR="008510E5" w:rsidRDefault="008510E5" w:rsidP="008510E5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Oficina de Cultura y Deporte.</w:t>
      </w:r>
    </w:p>
    <w:p w:rsidR="008F4EF1" w:rsidRDefault="008F4EF1" w:rsidP="008510E5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F4EF1" w:rsidRPr="008F4EF1" w:rsidRDefault="008F4EF1" w:rsidP="008F4EF1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Realización de</w:t>
      </w:r>
      <w:r w:rsidRPr="008F4EF1">
        <w:rPr>
          <w:rFonts w:ascii="Arial" w:hAnsi="Arial" w:cs="Arial"/>
          <w:sz w:val="24"/>
          <w:szCs w:val="24"/>
          <w:lang w:val="es-ES"/>
        </w:rPr>
        <w:t xml:space="preserve"> 569 </w:t>
      </w:r>
      <w:r>
        <w:rPr>
          <w:rFonts w:ascii="Arial" w:hAnsi="Arial" w:cs="Arial"/>
          <w:sz w:val="24"/>
          <w:szCs w:val="24"/>
          <w:lang w:val="es-ES"/>
        </w:rPr>
        <w:t xml:space="preserve">visitas a establecimientos comerciales para emitir </w:t>
      </w:r>
      <w:r w:rsidRPr="008F4EF1">
        <w:rPr>
          <w:rFonts w:ascii="Arial" w:hAnsi="Arial" w:cs="Arial"/>
          <w:sz w:val="24"/>
          <w:szCs w:val="24"/>
          <w:lang w:val="es-ES"/>
        </w:rPr>
        <w:t>conceptos sanitarios,</w:t>
      </w:r>
      <w:r>
        <w:rPr>
          <w:rFonts w:ascii="Arial" w:hAnsi="Arial" w:cs="Arial"/>
          <w:sz w:val="24"/>
          <w:szCs w:val="24"/>
          <w:lang w:val="es-ES"/>
        </w:rPr>
        <w:t xml:space="preserve"> sumando un recaudo de </w:t>
      </w:r>
      <w:r w:rsidRPr="008F4EF1">
        <w:rPr>
          <w:rFonts w:ascii="Arial" w:hAnsi="Arial" w:cs="Arial"/>
          <w:sz w:val="24"/>
          <w:szCs w:val="24"/>
          <w:lang w:val="es-ES"/>
        </w:rPr>
        <w:t>92</w:t>
      </w:r>
      <w:r>
        <w:rPr>
          <w:rFonts w:ascii="Arial" w:hAnsi="Arial" w:cs="Arial"/>
          <w:sz w:val="24"/>
          <w:szCs w:val="24"/>
          <w:lang w:val="es-ES"/>
        </w:rPr>
        <w:t xml:space="preserve"> millones </w:t>
      </w:r>
      <w:r w:rsidRPr="008F4EF1">
        <w:rPr>
          <w:rFonts w:ascii="Arial" w:hAnsi="Arial" w:cs="Arial"/>
          <w:sz w:val="24"/>
          <w:szCs w:val="24"/>
          <w:lang w:val="es-ES"/>
        </w:rPr>
        <w:t>776</w:t>
      </w:r>
      <w:r>
        <w:rPr>
          <w:rFonts w:ascii="Arial" w:hAnsi="Arial" w:cs="Arial"/>
          <w:sz w:val="24"/>
          <w:szCs w:val="24"/>
          <w:lang w:val="es-ES"/>
        </w:rPr>
        <w:t xml:space="preserve"> mil </w:t>
      </w:r>
      <w:r w:rsidRPr="008F4EF1">
        <w:rPr>
          <w:rFonts w:ascii="Arial" w:hAnsi="Arial" w:cs="Arial"/>
          <w:sz w:val="24"/>
          <w:szCs w:val="24"/>
          <w:lang w:val="es-ES"/>
        </w:rPr>
        <w:t>663</w:t>
      </w:r>
      <w:r>
        <w:rPr>
          <w:rFonts w:ascii="Arial" w:hAnsi="Arial" w:cs="Arial"/>
          <w:sz w:val="24"/>
          <w:szCs w:val="24"/>
          <w:lang w:val="es-ES"/>
        </w:rPr>
        <w:t xml:space="preserve"> pesos.</w:t>
      </w:r>
    </w:p>
    <w:p w:rsidR="008F4EF1" w:rsidRPr="008F4EF1" w:rsidRDefault="008F4EF1" w:rsidP="008F4EF1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Secretaría de Salud.</w:t>
      </w:r>
    </w:p>
    <w:p w:rsidR="008510E5" w:rsidRDefault="008510E5" w:rsidP="008510E5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510E5" w:rsidRDefault="008510E5" w:rsidP="008510E5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 piedra de las obras de reconstrucción de la calle 30 desde la Avenida Primera hasta la carrera 10.</w:t>
      </w:r>
    </w:p>
    <w:p w:rsidR="008510E5" w:rsidRDefault="008510E5" w:rsidP="008510E5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Montería Amable.</w:t>
      </w:r>
    </w:p>
    <w:p w:rsidR="008510E5" w:rsidRDefault="008510E5" w:rsidP="008510E5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510E5" w:rsidRDefault="008510E5" w:rsidP="008510E5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Realización del taller Fundamentos Legales y Funciones de las Juntas Administradoras Locales, dirigido a los ediles urbanos y rurales de Montería.</w:t>
      </w:r>
    </w:p>
    <w:p w:rsidR="00025E4A" w:rsidRDefault="008510E5" w:rsidP="008510E5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E3FE8">
        <w:rPr>
          <w:rFonts w:ascii="Arial" w:hAnsi="Arial" w:cs="Arial"/>
          <w:sz w:val="24"/>
          <w:szCs w:val="24"/>
        </w:rPr>
        <w:t xml:space="preserve">Mi Barrio / Agencia Rural. </w:t>
      </w:r>
    </w:p>
    <w:p w:rsidR="00FE0352" w:rsidRDefault="00FE0352" w:rsidP="008510E5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E0352" w:rsidRDefault="00FE0352" w:rsidP="00FE0352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Clausura </w:t>
      </w:r>
      <w:r w:rsidR="00B573F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el primer ciclo </w:t>
      </w:r>
      <w:r w:rsidR="00B573F9">
        <w:rPr>
          <w:rFonts w:ascii="Arial" w:hAnsi="Arial" w:cs="Arial"/>
          <w:sz w:val="24"/>
          <w:szCs w:val="24"/>
        </w:rPr>
        <w:t>formativo</w:t>
      </w:r>
      <w:r>
        <w:rPr>
          <w:rFonts w:ascii="Arial" w:hAnsi="Arial" w:cs="Arial"/>
          <w:sz w:val="24"/>
          <w:szCs w:val="24"/>
        </w:rPr>
        <w:t xml:space="preserve"> en la Casa d</w:t>
      </w:r>
      <w:r w:rsidR="0000033D">
        <w:rPr>
          <w:rFonts w:ascii="Arial" w:hAnsi="Arial" w:cs="Arial"/>
          <w:sz w:val="24"/>
          <w:szCs w:val="24"/>
        </w:rPr>
        <w:t>el Emprendimiento para la Mujer con la graduación de 150 aprendices.</w:t>
      </w:r>
    </w:p>
    <w:p w:rsidR="00FE0352" w:rsidRDefault="00FE0352" w:rsidP="00FE0352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Oficina de Gestión Social / Secretaría de Gobierno.</w:t>
      </w:r>
    </w:p>
    <w:p w:rsidR="003472C4" w:rsidRDefault="003472C4" w:rsidP="008510E5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472C4" w:rsidRDefault="003472C4" w:rsidP="003472C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Inauguración de la</w:t>
      </w:r>
      <w:r w:rsidR="0060399A">
        <w:rPr>
          <w:rFonts w:ascii="Arial" w:hAnsi="Arial" w:cs="Arial"/>
          <w:sz w:val="24"/>
          <w:szCs w:val="24"/>
        </w:rPr>
        <w:t xml:space="preserve"> nueva sede de </w:t>
      </w:r>
      <w:proofErr w:type="spellStart"/>
      <w:r w:rsidR="0060399A">
        <w:rPr>
          <w:rFonts w:ascii="Arial" w:hAnsi="Arial" w:cs="Arial"/>
          <w:sz w:val="24"/>
          <w:szCs w:val="24"/>
        </w:rPr>
        <w:t>Vivelab</w:t>
      </w:r>
      <w:proofErr w:type="spellEnd"/>
      <w:r w:rsidR="0060399A">
        <w:rPr>
          <w:rFonts w:ascii="Arial" w:hAnsi="Arial" w:cs="Arial"/>
          <w:sz w:val="24"/>
          <w:szCs w:val="24"/>
        </w:rPr>
        <w:t xml:space="preserve"> Montería con más accesibilidad, espacios para personas con discapacidad y mejor infraestructura</w:t>
      </w:r>
      <w:bookmarkStart w:id="0" w:name="_GoBack"/>
      <w:bookmarkEnd w:id="0"/>
      <w:r w:rsidR="0060399A">
        <w:rPr>
          <w:rFonts w:ascii="Arial" w:hAnsi="Arial" w:cs="Arial"/>
          <w:sz w:val="24"/>
          <w:szCs w:val="24"/>
        </w:rPr>
        <w:t xml:space="preserve">. </w:t>
      </w:r>
    </w:p>
    <w:p w:rsidR="003472C4" w:rsidRPr="004E3FE8" w:rsidRDefault="003472C4" w:rsidP="003472C4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TIC.</w:t>
      </w:r>
      <w:r w:rsidR="009305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7A0" w:rsidRPr="008939A6" w:rsidRDefault="001907A0" w:rsidP="008939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60C85" w:rsidRPr="001F47B8" w:rsidRDefault="00D60C85" w:rsidP="00D60C85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sectPr w:rsidR="00D60C85" w:rsidRPr="001F47B8" w:rsidSect="00E7710A">
      <w:headerReference w:type="default" r:id="rId7"/>
      <w:pgSz w:w="12240" w:h="15840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ECE" w:rsidRDefault="00721ECE" w:rsidP="00E7710A">
      <w:pPr>
        <w:spacing w:after="0" w:line="240" w:lineRule="auto"/>
      </w:pPr>
      <w:r>
        <w:separator/>
      </w:r>
    </w:p>
  </w:endnote>
  <w:endnote w:type="continuationSeparator" w:id="0">
    <w:p w:rsidR="00721ECE" w:rsidRDefault="00721ECE" w:rsidP="00E7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ECE" w:rsidRDefault="00721ECE" w:rsidP="00E7710A">
      <w:pPr>
        <w:spacing w:after="0" w:line="240" w:lineRule="auto"/>
      </w:pPr>
      <w:r>
        <w:separator/>
      </w:r>
    </w:p>
  </w:footnote>
  <w:footnote w:type="continuationSeparator" w:id="0">
    <w:p w:rsidR="00721ECE" w:rsidRDefault="00721ECE" w:rsidP="00E7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0A" w:rsidRDefault="00E7710A">
    <w:pPr>
      <w:pStyle w:val="Encabezado"/>
    </w:pPr>
    <w:r w:rsidRPr="00AC49CD">
      <w:rPr>
        <w:rFonts w:ascii="Arial" w:hAnsi="Arial" w:cs="Arial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37B0DC42" wp14:editId="16FEA9BE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1103630" cy="1552575"/>
          <wp:effectExtent l="0" t="0" r="1270" b="9525"/>
          <wp:wrapTight wrapText="bothSides">
            <wp:wrapPolygon edited="0">
              <wp:start x="0" y="0"/>
              <wp:lineTo x="0" y="21467"/>
              <wp:lineTo x="21252" y="21467"/>
              <wp:lineTo x="2125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caldía de Monter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625"/>
    <w:multiLevelType w:val="hybridMultilevel"/>
    <w:tmpl w:val="504026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7D97"/>
    <w:multiLevelType w:val="hybridMultilevel"/>
    <w:tmpl w:val="290036C4"/>
    <w:lvl w:ilvl="0" w:tplc="D6C03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726EC"/>
    <w:multiLevelType w:val="hybridMultilevel"/>
    <w:tmpl w:val="3FAE8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068B4"/>
    <w:multiLevelType w:val="hybridMultilevel"/>
    <w:tmpl w:val="29D07D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1576AF"/>
    <w:multiLevelType w:val="hybridMultilevel"/>
    <w:tmpl w:val="B5E0DC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12A21"/>
    <w:multiLevelType w:val="hybridMultilevel"/>
    <w:tmpl w:val="14C070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83"/>
    <w:rsid w:val="0000033D"/>
    <w:rsid w:val="00006627"/>
    <w:rsid w:val="00011488"/>
    <w:rsid w:val="000144A9"/>
    <w:rsid w:val="00025E4A"/>
    <w:rsid w:val="00032B45"/>
    <w:rsid w:val="000558C3"/>
    <w:rsid w:val="00055983"/>
    <w:rsid w:val="000717C8"/>
    <w:rsid w:val="00095A4D"/>
    <w:rsid w:val="000A1639"/>
    <w:rsid w:val="000B47AB"/>
    <w:rsid w:val="000C4A98"/>
    <w:rsid w:val="000C69C8"/>
    <w:rsid w:val="000E1F00"/>
    <w:rsid w:val="00106057"/>
    <w:rsid w:val="00107FAD"/>
    <w:rsid w:val="001167C6"/>
    <w:rsid w:val="00136D40"/>
    <w:rsid w:val="00141889"/>
    <w:rsid w:val="00145823"/>
    <w:rsid w:val="001520F1"/>
    <w:rsid w:val="001907A0"/>
    <w:rsid w:val="0019087B"/>
    <w:rsid w:val="001B6143"/>
    <w:rsid w:val="001F47B8"/>
    <w:rsid w:val="001F6B34"/>
    <w:rsid w:val="002111C2"/>
    <w:rsid w:val="00213BEC"/>
    <w:rsid w:val="00264A7D"/>
    <w:rsid w:val="0027632E"/>
    <w:rsid w:val="00290579"/>
    <w:rsid w:val="002A3634"/>
    <w:rsid w:val="002A46D6"/>
    <w:rsid w:val="002B69C7"/>
    <w:rsid w:val="002C0760"/>
    <w:rsid w:val="002C636C"/>
    <w:rsid w:val="002D1C4F"/>
    <w:rsid w:val="002E2D8D"/>
    <w:rsid w:val="00300731"/>
    <w:rsid w:val="00302995"/>
    <w:rsid w:val="00302E90"/>
    <w:rsid w:val="003437F9"/>
    <w:rsid w:val="003472C4"/>
    <w:rsid w:val="00357761"/>
    <w:rsid w:val="00357C52"/>
    <w:rsid w:val="003610C5"/>
    <w:rsid w:val="003628B7"/>
    <w:rsid w:val="0038692E"/>
    <w:rsid w:val="003B2CF8"/>
    <w:rsid w:val="00441983"/>
    <w:rsid w:val="00452913"/>
    <w:rsid w:val="004578AA"/>
    <w:rsid w:val="004628D4"/>
    <w:rsid w:val="0046503D"/>
    <w:rsid w:val="0049379B"/>
    <w:rsid w:val="004B359A"/>
    <w:rsid w:val="004B6DC9"/>
    <w:rsid w:val="004D1E3F"/>
    <w:rsid w:val="004D67C7"/>
    <w:rsid w:val="004E3FE8"/>
    <w:rsid w:val="004E4708"/>
    <w:rsid w:val="004F586E"/>
    <w:rsid w:val="005050D4"/>
    <w:rsid w:val="00516E9B"/>
    <w:rsid w:val="00523F6B"/>
    <w:rsid w:val="005645F5"/>
    <w:rsid w:val="00580B9D"/>
    <w:rsid w:val="00591BC6"/>
    <w:rsid w:val="005B0071"/>
    <w:rsid w:val="005C156F"/>
    <w:rsid w:val="005D34B4"/>
    <w:rsid w:val="005E205F"/>
    <w:rsid w:val="005F2106"/>
    <w:rsid w:val="0060399A"/>
    <w:rsid w:val="00620F01"/>
    <w:rsid w:val="00626720"/>
    <w:rsid w:val="00644D01"/>
    <w:rsid w:val="0065004E"/>
    <w:rsid w:val="006502F4"/>
    <w:rsid w:val="00675A13"/>
    <w:rsid w:val="006B49AD"/>
    <w:rsid w:val="006D1B54"/>
    <w:rsid w:val="006D2B98"/>
    <w:rsid w:val="00710567"/>
    <w:rsid w:val="00712514"/>
    <w:rsid w:val="00721ECE"/>
    <w:rsid w:val="00742907"/>
    <w:rsid w:val="007467F6"/>
    <w:rsid w:val="007570ED"/>
    <w:rsid w:val="00762E1F"/>
    <w:rsid w:val="007C4157"/>
    <w:rsid w:val="007C7290"/>
    <w:rsid w:val="007D2560"/>
    <w:rsid w:val="007E19ED"/>
    <w:rsid w:val="00806358"/>
    <w:rsid w:val="00813F1D"/>
    <w:rsid w:val="00840922"/>
    <w:rsid w:val="008510E5"/>
    <w:rsid w:val="00853691"/>
    <w:rsid w:val="00880B9B"/>
    <w:rsid w:val="00881709"/>
    <w:rsid w:val="0088442E"/>
    <w:rsid w:val="008939A6"/>
    <w:rsid w:val="00895C3A"/>
    <w:rsid w:val="008D039B"/>
    <w:rsid w:val="008F4EF1"/>
    <w:rsid w:val="008F5417"/>
    <w:rsid w:val="00923B26"/>
    <w:rsid w:val="00930551"/>
    <w:rsid w:val="00946273"/>
    <w:rsid w:val="0096798B"/>
    <w:rsid w:val="0098662C"/>
    <w:rsid w:val="009B440B"/>
    <w:rsid w:val="009E05D5"/>
    <w:rsid w:val="009E4359"/>
    <w:rsid w:val="009E7003"/>
    <w:rsid w:val="009F2163"/>
    <w:rsid w:val="009F5251"/>
    <w:rsid w:val="00A32A61"/>
    <w:rsid w:val="00A42E4A"/>
    <w:rsid w:val="00A462F0"/>
    <w:rsid w:val="00A65BFD"/>
    <w:rsid w:val="00A822F3"/>
    <w:rsid w:val="00A82C6B"/>
    <w:rsid w:val="00A858FB"/>
    <w:rsid w:val="00A9525C"/>
    <w:rsid w:val="00AA38C1"/>
    <w:rsid w:val="00AC2A89"/>
    <w:rsid w:val="00AC49CD"/>
    <w:rsid w:val="00AC623F"/>
    <w:rsid w:val="00AD7C03"/>
    <w:rsid w:val="00AF252C"/>
    <w:rsid w:val="00B009EF"/>
    <w:rsid w:val="00B14995"/>
    <w:rsid w:val="00B25A1D"/>
    <w:rsid w:val="00B25D7D"/>
    <w:rsid w:val="00B4651C"/>
    <w:rsid w:val="00B475EF"/>
    <w:rsid w:val="00B52717"/>
    <w:rsid w:val="00B573F9"/>
    <w:rsid w:val="00B87392"/>
    <w:rsid w:val="00BB58B3"/>
    <w:rsid w:val="00BD11D7"/>
    <w:rsid w:val="00BD7560"/>
    <w:rsid w:val="00BE7B7D"/>
    <w:rsid w:val="00C10DC3"/>
    <w:rsid w:val="00C146D9"/>
    <w:rsid w:val="00C17EFC"/>
    <w:rsid w:val="00C37232"/>
    <w:rsid w:val="00C414BB"/>
    <w:rsid w:val="00C5004E"/>
    <w:rsid w:val="00C52D85"/>
    <w:rsid w:val="00C5327F"/>
    <w:rsid w:val="00C56F40"/>
    <w:rsid w:val="00C62F61"/>
    <w:rsid w:val="00C7089C"/>
    <w:rsid w:val="00CA2A6B"/>
    <w:rsid w:val="00CB54FD"/>
    <w:rsid w:val="00CC5C52"/>
    <w:rsid w:val="00CD49BD"/>
    <w:rsid w:val="00CE3927"/>
    <w:rsid w:val="00D00C9A"/>
    <w:rsid w:val="00D01D90"/>
    <w:rsid w:val="00D03038"/>
    <w:rsid w:val="00D0496A"/>
    <w:rsid w:val="00D45275"/>
    <w:rsid w:val="00D5020E"/>
    <w:rsid w:val="00D51D11"/>
    <w:rsid w:val="00D60C85"/>
    <w:rsid w:val="00D61A1C"/>
    <w:rsid w:val="00D62D30"/>
    <w:rsid w:val="00D748F3"/>
    <w:rsid w:val="00D76B92"/>
    <w:rsid w:val="00DB3434"/>
    <w:rsid w:val="00DC0109"/>
    <w:rsid w:val="00DE3513"/>
    <w:rsid w:val="00DF3011"/>
    <w:rsid w:val="00E01683"/>
    <w:rsid w:val="00E227B5"/>
    <w:rsid w:val="00E31002"/>
    <w:rsid w:val="00E4002F"/>
    <w:rsid w:val="00E4226F"/>
    <w:rsid w:val="00E57368"/>
    <w:rsid w:val="00E7710A"/>
    <w:rsid w:val="00E772C5"/>
    <w:rsid w:val="00E77C63"/>
    <w:rsid w:val="00E802AA"/>
    <w:rsid w:val="00EA5C53"/>
    <w:rsid w:val="00EB7537"/>
    <w:rsid w:val="00EB76D9"/>
    <w:rsid w:val="00EC366D"/>
    <w:rsid w:val="00EC79D7"/>
    <w:rsid w:val="00ED4A30"/>
    <w:rsid w:val="00EE523F"/>
    <w:rsid w:val="00F00B7C"/>
    <w:rsid w:val="00F0294C"/>
    <w:rsid w:val="00F0493C"/>
    <w:rsid w:val="00F401E4"/>
    <w:rsid w:val="00F46CC1"/>
    <w:rsid w:val="00F619D5"/>
    <w:rsid w:val="00F619D8"/>
    <w:rsid w:val="00F63F24"/>
    <w:rsid w:val="00F83E57"/>
    <w:rsid w:val="00F8491F"/>
    <w:rsid w:val="00F85E15"/>
    <w:rsid w:val="00F87D57"/>
    <w:rsid w:val="00F9110B"/>
    <w:rsid w:val="00FA486A"/>
    <w:rsid w:val="00FA60A9"/>
    <w:rsid w:val="00FA796F"/>
    <w:rsid w:val="00FB3F8E"/>
    <w:rsid w:val="00FC0D6B"/>
    <w:rsid w:val="00FE0352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145DC-5BF0-4C00-AFBC-5BFC8D8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9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F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10A"/>
  </w:style>
  <w:style w:type="paragraph" w:styleId="Piedepgina">
    <w:name w:val="footer"/>
    <w:basedOn w:val="Normal"/>
    <w:link w:val="PiedepginaCar"/>
    <w:uiPriority w:val="99"/>
    <w:unhideWhenUsed/>
    <w:rsid w:val="00E77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Dairo Galeano</dc:creator>
  <cp:keywords/>
  <dc:description/>
  <cp:lastModifiedBy>Dairo Galeano</cp:lastModifiedBy>
  <cp:revision>51</cp:revision>
  <cp:lastPrinted>2016-06-27T14:01:00Z</cp:lastPrinted>
  <dcterms:created xsi:type="dcterms:W3CDTF">2016-06-21T20:10:00Z</dcterms:created>
  <dcterms:modified xsi:type="dcterms:W3CDTF">2016-06-30T15:17:00Z</dcterms:modified>
</cp:coreProperties>
</file>