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FB" w:rsidRPr="00B62B2C" w:rsidRDefault="00895C3A" w:rsidP="00A858F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62B2C">
        <w:rPr>
          <w:rFonts w:ascii="Arial" w:hAnsi="Arial" w:cs="Arial"/>
          <w:b/>
          <w:sz w:val="24"/>
          <w:szCs w:val="24"/>
        </w:rPr>
        <w:t>INFORME MENSUAL No.3</w:t>
      </w:r>
    </w:p>
    <w:p w:rsidR="00A858FB" w:rsidRPr="00B62B2C" w:rsidRDefault="00A858FB" w:rsidP="00A858F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858FB" w:rsidRPr="00B62B2C" w:rsidRDefault="00895C3A" w:rsidP="00A858F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62B2C">
        <w:rPr>
          <w:rFonts w:ascii="Arial" w:hAnsi="Arial" w:cs="Arial"/>
          <w:b/>
          <w:sz w:val="24"/>
          <w:szCs w:val="24"/>
        </w:rPr>
        <w:t>MARZO</w:t>
      </w:r>
      <w:r w:rsidR="00A858FB" w:rsidRPr="00B62B2C">
        <w:rPr>
          <w:rFonts w:ascii="Arial" w:hAnsi="Arial" w:cs="Arial"/>
          <w:b/>
          <w:sz w:val="24"/>
          <w:szCs w:val="24"/>
        </w:rPr>
        <w:t xml:space="preserve"> 2016</w:t>
      </w:r>
    </w:p>
    <w:p w:rsidR="00A32A61" w:rsidRPr="00B62B2C" w:rsidRDefault="00A32A61" w:rsidP="00A858F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</w:p>
    <w:p w:rsidR="00895C3A" w:rsidRPr="00B62B2C" w:rsidRDefault="00895C3A" w:rsidP="00742907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62B2C">
        <w:rPr>
          <w:rFonts w:ascii="Arial" w:hAnsi="Arial" w:cs="Arial"/>
          <w:sz w:val="24"/>
          <w:szCs w:val="24"/>
          <w:lang w:val="es-ES"/>
        </w:rPr>
        <w:t xml:space="preserve">Firma del Acuerdo por la Educación, entre el Ministerio de Educación y la Alcaldía de Montería, para invertir 66 mil millones de pesos en </w:t>
      </w:r>
      <w:r w:rsidR="00742907" w:rsidRPr="00B62B2C">
        <w:rPr>
          <w:rFonts w:ascii="Arial" w:hAnsi="Arial" w:cs="Arial"/>
          <w:sz w:val="24"/>
          <w:szCs w:val="24"/>
          <w:lang w:val="es-ES"/>
        </w:rPr>
        <w:t>la transformación de</w:t>
      </w:r>
      <w:r w:rsidRPr="00B62B2C">
        <w:rPr>
          <w:rFonts w:ascii="Arial" w:hAnsi="Arial" w:cs="Arial"/>
          <w:sz w:val="24"/>
          <w:szCs w:val="24"/>
          <w:lang w:val="es-ES"/>
        </w:rPr>
        <w:t xml:space="preserve"> 26 </w:t>
      </w:r>
      <w:r w:rsidR="0046503D" w:rsidRPr="00B62B2C">
        <w:rPr>
          <w:rFonts w:ascii="Arial" w:hAnsi="Arial" w:cs="Arial"/>
          <w:sz w:val="24"/>
          <w:szCs w:val="24"/>
          <w:lang w:val="es-ES"/>
        </w:rPr>
        <w:t>colegios</w:t>
      </w:r>
      <w:r w:rsidR="00742907" w:rsidRPr="00B62B2C">
        <w:rPr>
          <w:rFonts w:ascii="Arial" w:hAnsi="Arial" w:cs="Arial"/>
          <w:sz w:val="24"/>
          <w:szCs w:val="24"/>
          <w:lang w:val="es-ES"/>
        </w:rPr>
        <w:t xml:space="preserve"> de la ciudad, en los que se construirán más de 700 aulas, que incluyen bibliotecas</w:t>
      </w:r>
      <w:r w:rsidR="00B87392" w:rsidRPr="00B62B2C">
        <w:rPr>
          <w:rFonts w:ascii="Arial" w:hAnsi="Arial" w:cs="Arial"/>
          <w:sz w:val="24"/>
          <w:szCs w:val="24"/>
          <w:lang w:val="es-ES"/>
        </w:rPr>
        <w:t xml:space="preserve">, laboratorios, </w:t>
      </w:r>
      <w:r w:rsidR="00742907" w:rsidRPr="00B62B2C">
        <w:rPr>
          <w:rFonts w:ascii="Arial" w:hAnsi="Arial" w:cs="Arial"/>
          <w:sz w:val="24"/>
          <w:szCs w:val="24"/>
          <w:lang w:val="es-ES"/>
        </w:rPr>
        <w:t>unidades sanitarias, comedores, etc.</w:t>
      </w:r>
    </w:p>
    <w:p w:rsidR="00895C3A" w:rsidRPr="00B62B2C" w:rsidRDefault="00895C3A" w:rsidP="00895C3A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62B2C">
        <w:rPr>
          <w:rFonts w:ascii="Arial" w:hAnsi="Arial" w:cs="Arial"/>
          <w:sz w:val="24"/>
          <w:szCs w:val="24"/>
          <w:lang w:val="es-ES"/>
        </w:rPr>
        <w:t>Secretaría de Educación</w:t>
      </w:r>
      <w:r w:rsidR="00CB33FB">
        <w:rPr>
          <w:rFonts w:ascii="Arial" w:hAnsi="Arial" w:cs="Arial"/>
          <w:sz w:val="24"/>
          <w:szCs w:val="24"/>
          <w:lang w:val="es-ES"/>
        </w:rPr>
        <w:t>.</w:t>
      </w:r>
    </w:p>
    <w:p w:rsidR="00895C3A" w:rsidRPr="00B62B2C" w:rsidRDefault="00895C3A" w:rsidP="00895C3A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95C3A" w:rsidRPr="00B62B2C" w:rsidRDefault="004F586E" w:rsidP="004F586E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62B2C">
        <w:rPr>
          <w:rFonts w:ascii="Arial" w:hAnsi="Arial" w:cs="Arial"/>
          <w:sz w:val="24"/>
          <w:szCs w:val="24"/>
          <w:lang w:val="es-ES"/>
        </w:rPr>
        <w:t>Inauguración del primer Consultorio Rosado,</w:t>
      </w:r>
      <w:r w:rsidR="00644D01" w:rsidRPr="00B62B2C">
        <w:rPr>
          <w:rFonts w:ascii="Arial" w:hAnsi="Arial" w:cs="Arial"/>
          <w:sz w:val="24"/>
          <w:szCs w:val="24"/>
          <w:lang w:val="es-ES"/>
        </w:rPr>
        <w:t xml:space="preserve"> en el centro de salud del barrio Sucre,</w:t>
      </w:r>
      <w:r w:rsidRPr="00B62B2C">
        <w:rPr>
          <w:rFonts w:ascii="Arial" w:hAnsi="Arial" w:cs="Arial"/>
          <w:sz w:val="24"/>
          <w:szCs w:val="24"/>
          <w:lang w:val="es-ES"/>
        </w:rPr>
        <w:t xml:space="preserve"> para ofrecer servicios específicos para mujeres.</w:t>
      </w:r>
    </w:p>
    <w:p w:rsidR="004F586E" w:rsidRPr="00B62B2C" w:rsidRDefault="004F586E" w:rsidP="004F586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62B2C">
        <w:rPr>
          <w:rFonts w:ascii="Arial" w:hAnsi="Arial" w:cs="Arial"/>
          <w:sz w:val="24"/>
          <w:szCs w:val="24"/>
          <w:lang w:val="es-ES"/>
        </w:rPr>
        <w:t xml:space="preserve">ESE </w:t>
      </w:r>
      <w:proofErr w:type="spellStart"/>
      <w:r w:rsidRPr="00B62B2C">
        <w:rPr>
          <w:rFonts w:ascii="Arial" w:hAnsi="Arial" w:cs="Arial"/>
          <w:sz w:val="24"/>
          <w:szCs w:val="24"/>
          <w:lang w:val="es-ES"/>
        </w:rPr>
        <w:t>Camu</w:t>
      </w:r>
      <w:proofErr w:type="spellEnd"/>
      <w:r w:rsidRPr="00B62B2C">
        <w:rPr>
          <w:rFonts w:ascii="Arial" w:hAnsi="Arial" w:cs="Arial"/>
          <w:sz w:val="24"/>
          <w:szCs w:val="24"/>
          <w:lang w:val="es-ES"/>
        </w:rPr>
        <w:t xml:space="preserve"> El Amparo</w:t>
      </w:r>
      <w:r w:rsidR="00CB33FB">
        <w:rPr>
          <w:rFonts w:ascii="Arial" w:hAnsi="Arial" w:cs="Arial"/>
          <w:sz w:val="24"/>
          <w:szCs w:val="24"/>
          <w:lang w:val="es-ES"/>
        </w:rPr>
        <w:t>.</w:t>
      </w:r>
    </w:p>
    <w:p w:rsidR="003610C5" w:rsidRPr="00B62B2C" w:rsidRDefault="003610C5" w:rsidP="004F586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610C5" w:rsidRPr="00B62B2C" w:rsidRDefault="003610C5" w:rsidP="003610C5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62B2C">
        <w:rPr>
          <w:rFonts w:ascii="Arial" w:hAnsi="Arial" w:cs="Arial"/>
          <w:sz w:val="24"/>
          <w:szCs w:val="24"/>
          <w:lang w:val="es-ES"/>
        </w:rPr>
        <w:t>Sanción del Ac</w:t>
      </w:r>
      <w:r w:rsidR="007D2560" w:rsidRPr="00B62B2C">
        <w:rPr>
          <w:rFonts w:ascii="Arial" w:hAnsi="Arial" w:cs="Arial"/>
          <w:sz w:val="24"/>
          <w:szCs w:val="24"/>
          <w:lang w:val="es-ES"/>
        </w:rPr>
        <w:t>uerdo Municipal que establece una</w:t>
      </w:r>
      <w:r w:rsidRPr="00B62B2C">
        <w:rPr>
          <w:rFonts w:ascii="Arial" w:hAnsi="Arial" w:cs="Arial"/>
          <w:sz w:val="24"/>
          <w:szCs w:val="24"/>
          <w:lang w:val="es-ES"/>
        </w:rPr>
        <w:t xml:space="preserve"> tarifa diferencial de transporte </w:t>
      </w:r>
      <w:r w:rsidR="007D2560" w:rsidRPr="00B62B2C">
        <w:rPr>
          <w:rFonts w:ascii="Arial" w:hAnsi="Arial" w:cs="Arial"/>
          <w:sz w:val="24"/>
          <w:szCs w:val="24"/>
          <w:lang w:val="es-ES"/>
        </w:rPr>
        <w:t xml:space="preserve">de 1.400 pesos </w:t>
      </w:r>
      <w:r w:rsidRPr="00B62B2C">
        <w:rPr>
          <w:rFonts w:ascii="Arial" w:hAnsi="Arial" w:cs="Arial"/>
          <w:sz w:val="24"/>
          <w:szCs w:val="24"/>
        </w:rPr>
        <w:t xml:space="preserve">para estudiantes de universidades, institutos, corporaciones </w:t>
      </w:r>
      <w:r w:rsidR="00D61A1C" w:rsidRPr="00B62B2C">
        <w:rPr>
          <w:rFonts w:ascii="Arial" w:hAnsi="Arial" w:cs="Arial"/>
          <w:sz w:val="24"/>
          <w:szCs w:val="24"/>
        </w:rPr>
        <w:t>y colegios públicos y privado</w:t>
      </w:r>
      <w:r w:rsidRPr="00B62B2C">
        <w:rPr>
          <w:rFonts w:ascii="Arial" w:hAnsi="Arial" w:cs="Arial"/>
          <w:sz w:val="24"/>
          <w:szCs w:val="24"/>
        </w:rPr>
        <w:t>s de la ciudad.</w:t>
      </w:r>
    </w:p>
    <w:p w:rsidR="00B4651C" w:rsidRPr="00B62B2C" w:rsidRDefault="003610C5" w:rsidP="00B4651C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2B2C">
        <w:rPr>
          <w:rFonts w:ascii="Arial" w:hAnsi="Arial" w:cs="Arial"/>
          <w:sz w:val="24"/>
          <w:szCs w:val="24"/>
        </w:rPr>
        <w:t>Secretaría de Tránsito</w:t>
      </w:r>
      <w:r w:rsidR="00CB33FB">
        <w:rPr>
          <w:rFonts w:ascii="Arial" w:hAnsi="Arial" w:cs="Arial"/>
          <w:sz w:val="24"/>
          <w:szCs w:val="24"/>
        </w:rPr>
        <w:t>.</w:t>
      </w:r>
    </w:p>
    <w:p w:rsidR="00B4651C" w:rsidRPr="00B62B2C" w:rsidRDefault="00B4651C" w:rsidP="00B4651C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4651C" w:rsidRPr="00B62B2C" w:rsidRDefault="00B4651C" w:rsidP="00B4651C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2B2C">
        <w:rPr>
          <w:rFonts w:ascii="Arial" w:hAnsi="Arial" w:cs="Arial"/>
          <w:sz w:val="24"/>
          <w:szCs w:val="24"/>
        </w:rPr>
        <w:t>Realización de tres Jueves de Comunas en las comunas 4, 6 y 7.</w:t>
      </w:r>
    </w:p>
    <w:p w:rsidR="00E4002F" w:rsidRPr="00B62B2C" w:rsidRDefault="00B4651C" w:rsidP="00B4651C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2B2C">
        <w:rPr>
          <w:rFonts w:ascii="Arial" w:hAnsi="Arial" w:cs="Arial"/>
          <w:sz w:val="24"/>
          <w:szCs w:val="24"/>
        </w:rPr>
        <w:t>Mi Barrio</w:t>
      </w:r>
      <w:r w:rsidR="00CB33FB">
        <w:rPr>
          <w:rFonts w:ascii="Arial" w:hAnsi="Arial" w:cs="Arial"/>
          <w:sz w:val="24"/>
          <w:szCs w:val="24"/>
        </w:rPr>
        <w:t>.</w:t>
      </w:r>
    </w:p>
    <w:p w:rsidR="00E4002F" w:rsidRPr="00B62B2C" w:rsidRDefault="00E4002F" w:rsidP="00B4651C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4002F" w:rsidRPr="00B62B2C" w:rsidRDefault="00E772C5" w:rsidP="00E4002F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2B2C">
        <w:rPr>
          <w:rFonts w:ascii="Arial" w:hAnsi="Arial" w:cs="Arial"/>
          <w:sz w:val="24"/>
          <w:szCs w:val="24"/>
        </w:rPr>
        <w:t xml:space="preserve">Entrega de </w:t>
      </w:r>
      <w:r w:rsidR="00E4002F" w:rsidRPr="00B62B2C">
        <w:rPr>
          <w:rFonts w:ascii="Arial" w:hAnsi="Arial" w:cs="Arial"/>
          <w:sz w:val="24"/>
          <w:szCs w:val="24"/>
        </w:rPr>
        <w:t>títulos de vivienda</w:t>
      </w:r>
      <w:r w:rsidR="00523F6B" w:rsidRPr="00B62B2C">
        <w:rPr>
          <w:rFonts w:ascii="Arial" w:hAnsi="Arial" w:cs="Arial"/>
          <w:sz w:val="24"/>
          <w:szCs w:val="24"/>
        </w:rPr>
        <w:t xml:space="preserve"> a familias habitantes de</w:t>
      </w:r>
      <w:r w:rsidR="009B440B" w:rsidRPr="00B62B2C">
        <w:rPr>
          <w:rFonts w:ascii="Arial" w:hAnsi="Arial" w:cs="Arial"/>
          <w:sz w:val="24"/>
          <w:szCs w:val="24"/>
        </w:rPr>
        <w:t xml:space="preserve"> los</w:t>
      </w:r>
      <w:r w:rsidR="00E4002F" w:rsidRPr="00B62B2C">
        <w:rPr>
          <w:rFonts w:ascii="Arial" w:hAnsi="Arial" w:cs="Arial"/>
          <w:sz w:val="24"/>
          <w:szCs w:val="24"/>
        </w:rPr>
        <w:t xml:space="preserve"> barrio</w:t>
      </w:r>
      <w:r w:rsidR="009B440B" w:rsidRPr="00B62B2C">
        <w:rPr>
          <w:rFonts w:ascii="Arial" w:hAnsi="Arial" w:cs="Arial"/>
          <w:sz w:val="24"/>
          <w:szCs w:val="24"/>
        </w:rPr>
        <w:t>s La Esperanza y Nueva Belén.</w:t>
      </w:r>
    </w:p>
    <w:p w:rsidR="00B4651C" w:rsidRPr="00B62B2C" w:rsidRDefault="00E4002F" w:rsidP="00E4002F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2B2C">
        <w:rPr>
          <w:rFonts w:ascii="Arial" w:hAnsi="Arial" w:cs="Arial"/>
          <w:sz w:val="24"/>
          <w:szCs w:val="24"/>
        </w:rPr>
        <w:t>Oficina de Vivienda.</w:t>
      </w:r>
      <w:r w:rsidR="00B4651C" w:rsidRPr="00B62B2C">
        <w:rPr>
          <w:rFonts w:ascii="Arial" w:hAnsi="Arial" w:cs="Arial"/>
          <w:sz w:val="24"/>
          <w:szCs w:val="24"/>
        </w:rPr>
        <w:t xml:space="preserve"> </w:t>
      </w:r>
    </w:p>
    <w:p w:rsidR="00F85E15" w:rsidRPr="00B62B2C" w:rsidRDefault="00F85E15" w:rsidP="003610C5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85E15" w:rsidRPr="00B62B2C" w:rsidRDefault="00F85E15" w:rsidP="00F85E15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2B2C">
        <w:rPr>
          <w:rFonts w:ascii="Arial" w:hAnsi="Arial" w:cs="Arial"/>
          <w:sz w:val="24"/>
          <w:szCs w:val="24"/>
        </w:rPr>
        <w:t>Realización de</w:t>
      </w:r>
      <w:r w:rsidR="00675A13" w:rsidRPr="00B62B2C">
        <w:rPr>
          <w:rFonts w:ascii="Arial" w:hAnsi="Arial" w:cs="Arial"/>
          <w:sz w:val="24"/>
          <w:szCs w:val="24"/>
        </w:rPr>
        <w:t xml:space="preserve">l segundo </w:t>
      </w:r>
      <w:r w:rsidRPr="00B62B2C">
        <w:rPr>
          <w:rFonts w:ascii="Arial" w:hAnsi="Arial" w:cs="Arial"/>
          <w:sz w:val="24"/>
          <w:szCs w:val="24"/>
        </w:rPr>
        <w:t>Mi Barrio</w:t>
      </w:r>
      <w:r w:rsidR="00D03038" w:rsidRPr="00B62B2C">
        <w:rPr>
          <w:rFonts w:ascii="Arial" w:hAnsi="Arial" w:cs="Arial"/>
          <w:sz w:val="24"/>
          <w:szCs w:val="24"/>
        </w:rPr>
        <w:t xml:space="preserve"> en Nueva Belén</w:t>
      </w:r>
      <w:r w:rsidRPr="00B62B2C">
        <w:rPr>
          <w:rFonts w:ascii="Arial" w:hAnsi="Arial" w:cs="Arial"/>
          <w:sz w:val="24"/>
          <w:szCs w:val="24"/>
        </w:rPr>
        <w:t>, con toda la oferta del Gobierno de la Ciudad.</w:t>
      </w:r>
    </w:p>
    <w:p w:rsidR="00F85E15" w:rsidRPr="00B62B2C" w:rsidRDefault="00F85E15" w:rsidP="00F85E15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2B2C">
        <w:rPr>
          <w:rFonts w:ascii="Arial" w:hAnsi="Arial" w:cs="Arial"/>
          <w:sz w:val="24"/>
          <w:szCs w:val="24"/>
        </w:rPr>
        <w:t>Mi Barrio</w:t>
      </w:r>
      <w:r w:rsidR="00CB33FB">
        <w:rPr>
          <w:rFonts w:ascii="Arial" w:hAnsi="Arial" w:cs="Arial"/>
          <w:sz w:val="24"/>
          <w:szCs w:val="24"/>
        </w:rPr>
        <w:t>.</w:t>
      </w:r>
    </w:p>
    <w:p w:rsidR="00F85E15" w:rsidRPr="00B62B2C" w:rsidRDefault="00F85E15" w:rsidP="00F85E15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D1B54" w:rsidRPr="00B62B2C" w:rsidRDefault="00EB76D9" w:rsidP="00F85E15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2B2C">
        <w:rPr>
          <w:rFonts w:ascii="Arial" w:hAnsi="Arial" w:cs="Arial"/>
          <w:sz w:val="24"/>
          <w:szCs w:val="24"/>
        </w:rPr>
        <w:t>Inicio</w:t>
      </w:r>
      <w:r w:rsidR="006D1B54" w:rsidRPr="00B62B2C">
        <w:rPr>
          <w:rFonts w:ascii="Arial" w:hAnsi="Arial" w:cs="Arial"/>
          <w:sz w:val="24"/>
          <w:szCs w:val="24"/>
        </w:rPr>
        <w:t xml:space="preserve"> de</w:t>
      </w:r>
      <w:r w:rsidR="003437F9" w:rsidRPr="00B62B2C">
        <w:rPr>
          <w:rFonts w:ascii="Arial" w:hAnsi="Arial" w:cs="Arial"/>
          <w:sz w:val="24"/>
          <w:szCs w:val="24"/>
        </w:rPr>
        <w:t xml:space="preserve"> la obra de </w:t>
      </w:r>
      <w:r w:rsidR="006D1B54" w:rsidRPr="00B62B2C">
        <w:rPr>
          <w:rFonts w:ascii="Arial" w:hAnsi="Arial" w:cs="Arial"/>
          <w:sz w:val="24"/>
          <w:szCs w:val="24"/>
        </w:rPr>
        <w:t>pavimentación de</w:t>
      </w:r>
      <w:r w:rsidRPr="00B62B2C">
        <w:rPr>
          <w:rFonts w:ascii="Arial" w:hAnsi="Arial" w:cs="Arial"/>
          <w:sz w:val="24"/>
          <w:szCs w:val="24"/>
        </w:rPr>
        <w:t xml:space="preserve">l anillo vial de </w:t>
      </w:r>
      <w:r w:rsidR="006D1B54" w:rsidRPr="00B62B2C">
        <w:rPr>
          <w:rFonts w:ascii="Arial" w:hAnsi="Arial" w:cs="Arial"/>
          <w:sz w:val="24"/>
          <w:szCs w:val="24"/>
        </w:rPr>
        <w:t>Cantaclaro</w:t>
      </w:r>
      <w:r w:rsidRPr="00B62B2C">
        <w:rPr>
          <w:rFonts w:ascii="Arial" w:hAnsi="Arial" w:cs="Arial"/>
          <w:sz w:val="24"/>
          <w:szCs w:val="24"/>
        </w:rPr>
        <w:t>, con la construcción de 1,7 kilómetros de vía y una inversión de 5 mil 140 millones de pesos</w:t>
      </w:r>
      <w:r w:rsidR="006D1B54" w:rsidRPr="00B62B2C">
        <w:rPr>
          <w:rFonts w:ascii="Arial" w:hAnsi="Arial" w:cs="Arial"/>
          <w:sz w:val="24"/>
          <w:szCs w:val="24"/>
        </w:rPr>
        <w:t>.</w:t>
      </w:r>
    </w:p>
    <w:p w:rsidR="004F586E" w:rsidRPr="00B62B2C" w:rsidRDefault="006D1B54" w:rsidP="004F586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2B2C">
        <w:rPr>
          <w:rFonts w:ascii="Arial" w:hAnsi="Arial" w:cs="Arial"/>
          <w:sz w:val="24"/>
          <w:szCs w:val="24"/>
        </w:rPr>
        <w:t>Secretaría de Infraestructura</w:t>
      </w:r>
      <w:r w:rsidR="00CB33FB">
        <w:rPr>
          <w:rFonts w:ascii="Arial" w:hAnsi="Arial" w:cs="Arial"/>
          <w:sz w:val="24"/>
          <w:szCs w:val="24"/>
        </w:rPr>
        <w:t>.</w:t>
      </w:r>
    </w:p>
    <w:p w:rsidR="009B440B" w:rsidRPr="00B62B2C" w:rsidRDefault="009B440B" w:rsidP="004F586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B58B3" w:rsidRPr="00B62B2C" w:rsidRDefault="00BB58B3" w:rsidP="00BB58B3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62B2C">
        <w:rPr>
          <w:rFonts w:ascii="Arial" w:hAnsi="Arial" w:cs="Arial"/>
          <w:sz w:val="24"/>
          <w:szCs w:val="24"/>
        </w:rPr>
        <w:t>Primera piedra de la segunda fase del Estadio Municipal de Fútbol correspondiente a la tribuna oriental.</w:t>
      </w:r>
    </w:p>
    <w:p w:rsidR="00BB58B3" w:rsidRPr="00B62B2C" w:rsidRDefault="00516E9B" w:rsidP="00BB58B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2B2C">
        <w:rPr>
          <w:rFonts w:ascii="Arial" w:hAnsi="Arial" w:cs="Arial"/>
          <w:sz w:val="24"/>
          <w:szCs w:val="24"/>
        </w:rPr>
        <w:t>Secretaría de Infraestructura</w:t>
      </w:r>
      <w:r w:rsidR="00CB33FB">
        <w:rPr>
          <w:rFonts w:ascii="Arial" w:hAnsi="Arial" w:cs="Arial"/>
          <w:sz w:val="24"/>
          <w:szCs w:val="24"/>
        </w:rPr>
        <w:t>.</w:t>
      </w:r>
    </w:p>
    <w:p w:rsidR="00D51D11" w:rsidRPr="00B62B2C" w:rsidRDefault="00D51D11" w:rsidP="00BB58B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51D11" w:rsidRPr="00B62B2C" w:rsidRDefault="00D51D11" w:rsidP="00D51D1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62B2C">
        <w:rPr>
          <w:rFonts w:ascii="Arial" w:hAnsi="Arial" w:cs="Arial"/>
          <w:sz w:val="24"/>
          <w:szCs w:val="24"/>
        </w:rPr>
        <w:lastRenderedPageBreak/>
        <w:t>Inauguración del parque de La Ribera, el primero de los 50 que se construirán en la ciudad en los próximos cuatro años.</w:t>
      </w:r>
    </w:p>
    <w:p w:rsidR="00D51D11" w:rsidRPr="00B62B2C" w:rsidRDefault="00EB76D9" w:rsidP="00D51D11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2B2C">
        <w:rPr>
          <w:rFonts w:ascii="Arial" w:hAnsi="Arial" w:cs="Arial"/>
          <w:sz w:val="24"/>
          <w:szCs w:val="24"/>
        </w:rPr>
        <w:t>Secretaría de Infraestructura</w:t>
      </w:r>
      <w:r w:rsidR="00CB33FB">
        <w:rPr>
          <w:rFonts w:ascii="Arial" w:hAnsi="Arial" w:cs="Arial"/>
          <w:sz w:val="24"/>
          <w:szCs w:val="24"/>
        </w:rPr>
        <w:t>.</w:t>
      </w:r>
    </w:p>
    <w:p w:rsidR="00D76B92" w:rsidRPr="00B62B2C" w:rsidRDefault="00D76B92" w:rsidP="00D51D11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6B92" w:rsidRPr="00B62B2C" w:rsidRDefault="00D76B92" w:rsidP="00D76B9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62B2C">
        <w:rPr>
          <w:rFonts w:ascii="Arial" w:hAnsi="Arial" w:cs="Arial"/>
          <w:sz w:val="24"/>
          <w:szCs w:val="24"/>
        </w:rPr>
        <w:t xml:space="preserve">Realización del festival Dulce Tradición, que </w:t>
      </w:r>
      <w:r w:rsidR="0065004E" w:rsidRPr="00B62B2C">
        <w:rPr>
          <w:rFonts w:ascii="Arial" w:hAnsi="Arial" w:cs="Arial"/>
          <w:sz w:val="24"/>
          <w:szCs w:val="24"/>
        </w:rPr>
        <w:t xml:space="preserve">en 20 días </w:t>
      </w:r>
      <w:r w:rsidRPr="00B62B2C">
        <w:rPr>
          <w:rFonts w:ascii="Arial" w:hAnsi="Arial" w:cs="Arial"/>
          <w:sz w:val="24"/>
          <w:szCs w:val="24"/>
        </w:rPr>
        <w:t>tuvo 12 mil visitantes.</w:t>
      </w:r>
    </w:p>
    <w:p w:rsidR="00D76B92" w:rsidRPr="00B62B2C" w:rsidRDefault="00D76B92" w:rsidP="00D76B92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2B2C">
        <w:rPr>
          <w:rFonts w:ascii="Arial" w:hAnsi="Arial" w:cs="Arial"/>
          <w:sz w:val="24"/>
          <w:szCs w:val="24"/>
        </w:rPr>
        <w:t>Oficina de Cultura y Turismo</w:t>
      </w:r>
      <w:r w:rsidR="00CB33FB">
        <w:rPr>
          <w:rFonts w:ascii="Arial" w:hAnsi="Arial" w:cs="Arial"/>
          <w:sz w:val="24"/>
          <w:szCs w:val="24"/>
        </w:rPr>
        <w:t>.</w:t>
      </w:r>
    </w:p>
    <w:p w:rsidR="00D76B92" w:rsidRPr="00B62B2C" w:rsidRDefault="00D76B92" w:rsidP="00D76B92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6B92" w:rsidRPr="00B62B2C" w:rsidRDefault="00D76B92" w:rsidP="00D76B9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62B2C">
        <w:rPr>
          <w:rFonts w:ascii="Arial" w:hAnsi="Arial" w:cs="Arial"/>
          <w:sz w:val="24"/>
          <w:szCs w:val="24"/>
        </w:rPr>
        <w:t>Formulación y puesta en marcha del software para la expedición del concepto sanitario a establecimientos comerciales de la ciudad.</w:t>
      </w:r>
    </w:p>
    <w:p w:rsidR="00D76B92" w:rsidRPr="00B62B2C" w:rsidRDefault="00D76B92" w:rsidP="00D76B92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2B2C">
        <w:rPr>
          <w:rFonts w:ascii="Arial" w:hAnsi="Arial" w:cs="Arial"/>
          <w:sz w:val="24"/>
          <w:szCs w:val="24"/>
        </w:rPr>
        <w:t>Secretaría de Salud</w:t>
      </w:r>
      <w:r w:rsidR="00CB33F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FF28E4" w:rsidRPr="00B62B2C" w:rsidRDefault="00FF28E4" w:rsidP="00D76B92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F28E4" w:rsidRPr="00B62B2C" w:rsidRDefault="00E01683" w:rsidP="00E01683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62B2C">
        <w:rPr>
          <w:rFonts w:ascii="Arial" w:hAnsi="Arial" w:cs="Arial"/>
          <w:sz w:val="24"/>
          <w:szCs w:val="24"/>
          <w:lang w:val="es-ES"/>
        </w:rPr>
        <w:t xml:space="preserve">Visita y reunión de compromisos conjuntos con los comerciantes que tienen </w:t>
      </w:r>
      <w:r w:rsidR="00FF28E4" w:rsidRPr="00B62B2C">
        <w:rPr>
          <w:rFonts w:ascii="Arial" w:hAnsi="Arial" w:cs="Arial"/>
          <w:sz w:val="24"/>
          <w:szCs w:val="24"/>
        </w:rPr>
        <w:t>establecimientos en el Pasaje del Sol, para la remodelación y mantenimiento del lugar.</w:t>
      </w:r>
    </w:p>
    <w:p w:rsidR="00FF28E4" w:rsidRDefault="00FF28E4" w:rsidP="00FF28E4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2B2C">
        <w:rPr>
          <w:rFonts w:ascii="Arial" w:hAnsi="Arial" w:cs="Arial"/>
          <w:sz w:val="24"/>
          <w:szCs w:val="24"/>
        </w:rPr>
        <w:t>Secretaría de Planeación.</w:t>
      </w:r>
    </w:p>
    <w:p w:rsidR="00D76B92" w:rsidRDefault="00D76B92" w:rsidP="00D76B92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01683" w:rsidRPr="004F586E" w:rsidRDefault="00E0168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E01683" w:rsidRPr="004F586E" w:rsidSect="00E7710A">
      <w:headerReference w:type="default" r:id="rId7"/>
      <w:pgSz w:w="12240" w:h="15840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0FC" w:rsidRDefault="001640FC" w:rsidP="00E7710A">
      <w:pPr>
        <w:spacing w:after="0" w:line="240" w:lineRule="auto"/>
      </w:pPr>
      <w:r>
        <w:separator/>
      </w:r>
    </w:p>
  </w:endnote>
  <w:endnote w:type="continuationSeparator" w:id="0">
    <w:p w:rsidR="001640FC" w:rsidRDefault="001640FC" w:rsidP="00E7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0FC" w:rsidRDefault="001640FC" w:rsidP="00E7710A">
      <w:pPr>
        <w:spacing w:after="0" w:line="240" w:lineRule="auto"/>
      </w:pPr>
      <w:r>
        <w:separator/>
      </w:r>
    </w:p>
  </w:footnote>
  <w:footnote w:type="continuationSeparator" w:id="0">
    <w:p w:rsidR="001640FC" w:rsidRDefault="001640FC" w:rsidP="00E7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0A" w:rsidRDefault="00E7710A">
    <w:pPr>
      <w:pStyle w:val="Encabezado"/>
    </w:pPr>
    <w:r w:rsidRPr="00AC49CD">
      <w:rPr>
        <w:rFonts w:ascii="Arial" w:hAnsi="Arial" w:cs="Arial"/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1" wp14:anchorId="37B0DC42" wp14:editId="16FEA9BE">
          <wp:simplePos x="0" y="0"/>
          <wp:positionH relativeFrom="column">
            <wp:posOffset>2143125</wp:posOffset>
          </wp:positionH>
          <wp:positionV relativeFrom="paragraph">
            <wp:posOffset>-372110</wp:posOffset>
          </wp:positionV>
          <wp:extent cx="1103630" cy="1552575"/>
          <wp:effectExtent l="0" t="0" r="1270" b="9525"/>
          <wp:wrapTight wrapText="bothSides">
            <wp:wrapPolygon edited="0">
              <wp:start x="0" y="0"/>
              <wp:lineTo x="0" y="21467"/>
              <wp:lineTo x="21252" y="21467"/>
              <wp:lineTo x="21252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caldía de Monterí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3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625"/>
    <w:multiLevelType w:val="hybridMultilevel"/>
    <w:tmpl w:val="504026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26EC"/>
    <w:multiLevelType w:val="hybridMultilevel"/>
    <w:tmpl w:val="3FAE8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068B4"/>
    <w:multiLevelType w:val="hybridMultilevel"/>
    <w:tmpl w:val="29D07D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576AF"/>
    <w:multiLevelType w:val="hybridMultilevel"/>
    <w:tmpl w:val="B5E0DC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12A21"/>
    <w:multiLevelType w:val="hybridMultilevel"/>
    <w:tmpl w:val="14C070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83"/>
    <w:rsid w:val="00006627"/>
    <w:rsid w:val="000144A9"/>
    <w:rsid w:val="00032B45"/>
    <w:rsid w:val="00055983"/>
    <w:rsid w:val="00095A4D"/>
    <w:rsid w:val="000C4A98"/>
    <w:rsid w:val="00106057"/>
    <w:rsid w:val="001640FC"/>
    <w:rsid w:val="001F6B34"/>
    <w:rsid w:val="00213BEC"/>
    <w:rsid w:val="00226CC6"/>
    <w:rsid w:val="0027632E"/>
    <w:rsid w:val="002A46D6"/>
    <w:rsid w:val="002B69C7"/>
    <w:rsid w:val="002D1C4F"/>
    <w:rsid w:val="00300731"/>
    <w:rsid w:val="00302E90"/>
    <w:rsid w:val="003437F9"/>
    <w:rsid w:val="00357761"/>
    <w:rsid w:val="00357C52"/>
    <w:rsid w:val="003610C5"/>
    <w:rsid w:val="0046503D"/>
    <w:rsid w:val="004D1E3F"/>
    <w:rsid w:val="004F586E"/>
    <w:rsid w:val="00516E9B"/>
    <w:rsid w:val="00523F6B"/>
    <w:rsid w:val="005C156F"/>
    <w:rsid w:val="005D34B4"/>
    <w:rsid w:val="00620F01"/>
    <w:rsid w:val="00626720"/>
    <w:rsid w:val="00644D01"/>
    <w:rsid w:val="0065004E"/>
    <w:rsid w:val="006502F4"/>
    <w:rsid w:val="00675A13"/>
    <w:rsid w:val="006D1B54"/>
    <w:rsid w:val="00742907"/>
    <w:rsid w:val="007D2560"/>
    <w:rsid w:val="00806358"/>
    <w:rsid w:val="00813F1D"/>
    <w:rsid w:val="00840922"/>
    <w:rsid w:val="00895C3A"/>
    <w:rsid w:val="0096798B"/>
    <w:rsid w:val="009B440B"/>
    <w:rsid w:val="009F5251"/>
    <w:rsid w:val="00A32A61"/>
    <w:rsid w:val="00A65BFD"/>
    <w:rsid w:val="00A822F3"/>
    <w:rsid w:val="00A858FB"/>
    <w:rsid w:val="00A9525C"/>
    <w:rsid w:val="00AC49CD"/>
    <w:rsid w:val="00B4651C"/>
    <w:rsid w:val="00B475EF"/>
    <w:rsid w:val="00B62B2C"/>
    <w:rsid w:val="00B87392"/>
    <w:rsid w:val="00BB58B3"/>
    <w:rsid w:val="00BD11D7"/>
    <w:rsid w:val="00BE7B7D"/>
    <w:rsid w:val="00C10DC3"/>
    <w:rsid w:val="00C17EFC"/>
    <w:rsid w:val="00C37232"/>
    <w:rsid w:val="00C414BB"/>
    <w:rsid w:val="00C62F61"/>
    <w:rsid w:val="00C7089C"/>
    <w:rsid w:val="00CA2A6B"/>
    <w:rsid w:val="00CB33FB"/>
    <w:rsid w:val="00D00C9A"/>
    <w:rsid w:val="00D03038"/>
    <w:rsid w:val="00D51D11"/>
    <w:rsid w:val="00D61A1C"/>
    <w:rsid w:val="00D62D30"/>
    <w:rsid w:val="00D76B92"/>
    <w:rsid w:val="00DB3434"/>
    <w:rsid w:val="00DC0109"/>
    <w:rsid w:val="00E01683"/>
    <w:rsid w:val="00E227B5"/>
    <w:rsid w:val="00E4002F"/>
    <w:rsid w:val="00E7710A"/>
    <w:rsid w:val="00E772C5"/>
    <w:rsid w:val="00E802AA"/>
    <w:rsid w:val="00EB76D9"/>
    <w:rsid w:val="00ED4A30"/>
    <w:rsid w:val="00F0294C"/>
    <w:rsid w:val="00F0493C"/>
    <w:rsid w:val="00F619D5"/>
    <w:rsid w:val="00F63F24"/>
    <w:rsid w:val="00F8491F"/>
    <w:rsid w:val="00F85E15"/>
    <w:rsid w:val="00FA486A"/>
    <w:rsid w:val="00FA60A9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145DC-5BF0-4C00-AFBC-5BFC8D8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49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F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77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10A"/>
  </w:style>
  <w:style w:type="paragraph" w:styleId="Piedepgina">
    <w:name w:val="footer"/>
    <w:basedOn w:val="Normal"/>
    <w:link w:val="PiedepginaCar"/>
    <w:uiPriority w:val="99"/>
    <w:unhideWhenUsed/>
    <w:rsid w:val="00E77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Dairo Galeano</dc:creator>
  <cp:keywords/>
  <dc:description/>
  <cp:lastModifiedBy>Dairo Galeano</cp:lastModifiedBy>
  <cp:revision>50</cp:revision>
  <cp:lastPrinted>2016-02-18T22:13:00Z</cp:lastPrinted>
  <dcterms:created xsi:type="dcterms:W3CDTF">2016-03-07T13:54:00Z</dcterms:created>
  <dcterms:modified xsi:type="dcterms:W3CDTF">2016-04-12T00:37:00Z</dcterms:modified>
</cp:coreProperties>
</file>